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632" w:type="dxa"/>
        <w:tblInd w:w="-5" w:type="dxa"/>
        <w:shd w:val="clear" w:color="auto" w:fill="005063"/>
        <w:tblLook w:val="04A0" w:firstRow="1" w:lastRow="0" w:firstColumn="1" w:lastColumn="0" w:noHBand="0" w:noVBand="1"/>
      </w:tblPr>
      <w:tblGrid>
        <w:gridCol w:w="10632"/>
      </w:tblGrid>
      <w:tr w:rsidR="004D0D0B" w:rsidRPr="00037590" w:rsidTr="00A36B56">
        <w:trPr>
          <w:trHeight w:val="416"/>
        </w:trPr>
        <w:tc>
          <w:tcPr>
            <w:tcW w:w="10632" w:type="dxa"/>
            <w:shd w:val="clear" w:color="auto" w:fill="005063"/>
            <w:vAlign w:val="center"/>
          </w:tcPr>
          <w:p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rsidTr="00A36B56">
        <w:tblPrEx>
          <w:shd w:val="clear" w:color="auto" w:fill="auto"/>
        </w:tblPrEx>
        <w:tc>
          <w:tcPr>
            <w:tcW w:w="10632" w:type="dxa"/>
          </w:tcPr>
          <w:p w:rsidR="00C4240F" w:rsidRDefault="00C4240F" w:rsidP="00A36B56">
            <w:pPr>
              <w:spacing w:line="276" w:lineRule="auto"/>
              <w:ind w:left="-92" w:firstLine="92"/>
              <w:jc w:val="center"/>
              <w:rPr>
                <w:rFonts w:ascii="Arial" w:hAnsi="Arial" w:cs="Arial"/>
                <w:b/>
                <w:bCs/>
                <w:color w:val="000000"/>
              </w:rPr>
            </w:pPr>
          </w:p>
          <w:p w:rsidR="00EF3EFD" w:rsidRDefault="00E63648" w:rsidP="00A36B56">
            <w:pPr>
              <w:spacing w:line="276" w:lineRule="auto"/>
              <w:ind w:left="-92" w:firstLine="92"/>
              <w:jc w:val="center"/>
              <w:rPr>
                <w:rFonts w:ascii="Arial" w:hAnsi="Arial" w:cs="Arial"/>
                <w:b/>
                <w:bCs/>
                <w:color w:val="000000"/>
              </w:rPr>
            </w:pPr>
            <w:r w:rsidRPr="00E63648">
              <w:rPr>
                <w:rFonts w:ascii="Arial" w:hAnsi="Arial" w:cs="Arial"/>
                <w:b/>
                <w:bCs/>
                <w:color w:val="000000"/>
              </w:rPr>
              <w:t xml:space="preserve">VALSTYBINĖS REIKŠMĖS KRAŠTO NR. </w:t>
            </w:r>
            <w:r w:rsidRPr="00E63648">
              <w:rPr>
                <w:rFonts w:ascii="Arial" w:hAnsi="Arial" w:cs="Arial"/>
                <w:b/>
                <w:bCs/>
              </w:rPr>
              <w:t>232 VILIJAMPOLĖ–ŽEIMIAI–ŠĖTA SANKRYŽOS 8,589 (SU RAJONINIU KELIU NR. 1920 LAPĖS–BONIŠKIAI–PUIKONIAI) KAPITALINIO REMONTO</w:t>
            </w:r>
            <w:r>
              <w:rPr>
                <w:rFonts w:ascii="Arial" w:hAnsi="Arial" w:cs="Arial"/>
                <w:bCs/>
              </w:rPr>
              <w:t xml:space="preserve"> </w:t>
            </w:r>
            <w:r w:rsidR="0094344E" w:rsidRPr="0094344E">
              <w:rPr>
                <w:rFonts w:ascii="Arial" w:hAnsi="Arial" w:cs="Arial"/>
                <w:b/>
                <w:bCs/>
                <w:color w:val="000000"/>
              </w:rPr>
              <w:t>TECHNINIO DARBO PROJEKTO PARENGIMAS</w:t>
            </w:r>
            <w:r w:rsidR="00EF3EFD">
              <w:rPr>
                <w:rFonts w:ascii="Arial" w:hAnsi="Arial" w:cs="Arial"/>
                <w:b/>
                <w:bCs/>
                <w:color w:val="000000"/>
              </w:rPr>
              <w:t xml:space="preserve"> </w:t>
            </w:r>
            <w:r w:rsidR="0094344E" w:rsidRPr="0094344E">
              <w:rPr>
                <w:rFonts w:ascii="Arial" w:hAnsi="Arial" w:cs="Arial"/>
                <w:b/>
                <w:bCs/>
                <w:color w:val="000000"/>
              </w:rPr>
              <w:t>IR</w:t>
            </w:r>
          </w:p>
          <w:p w:rsidR="00E412F4" w:rsidRDefault="0094344E" w:rsidP="00A36B56">
            <w:pPr>
              <w:spacing w:line="276" w:lineRule="auto"/>
              <w:ind w:left="-92" w:firstLine="92"/>
              <w:jc w:val="center"/>
              <w:rPr>
                <w:rFonts w:ascii="Arial" w:hAnsi="Arial" w:cs="Arial"/>
                <w:b/>
                <w:bCs/>
                <w:color w:val="000000"/>
              </w:rPr>
            </w:pPr>
            <w:r w:rsidRPr="0094344E">
              <w:rPr>
                <w:rFonts w:ascii="Arial" w:hAnsi="Arial" w:cs="Arial"/>
                <w:b/>
                <w:bCs/>
                <w:color w:val="000000"/>
              </w:rPr>
              <w:t>PROJEKTO VYKDYMO PRIEŽIŪROS VYKDYMAS</w:t>
            </w:r>
          </w:p>
          <w:p w:rsidR="00C4240F" w:rsidRPr="0094344E" w:rsidRDefault="00C4240F" w:rsidP="00A36B56">
            <w:pPr>
              <w:spacing w:line="276" w:lineRule="auto"/>
              <w:ind w:left="-92" w:firstLine="92"/>
              <w:jc w:val="center"/>
              <w:rPr>
                <w:rFonts w:ascii="Arial" w:hAnsi="Arial" w:cs="Arial"/>
                <w:b/>
                <w:bCs/>
              </w:rPr>
            </w:pPr>
          </w:p>
        </w:tc>
      </w:tr>
      <w:tr w:rsidR="00E412F4" w:rsidTr="00A36B56">
        <w:tblPrEx>
          <w:shd w:val="clear" w:color="auto" w:fill="auto"/>
        </w:tblPrEx>
        <w:tc>
          <w:tcPr>
            <w:tcW w:w="10632" w:type="dxa"/>
          </w:tcPr>
          <w:p w:rsidR="00E412F4" w:rsidRDefault="00E412F4" w:rsidP="00A36B56">
            <w:pPr>
              <w:ind w:left="-92" w:firstLine="92"/>
              <w:jc w:val="center"/>
              <w:rPr>
                <w:rFonts w:ascii="Arial" w:eastAsia="Times New Roman" w:hAnsi="Arial" w:cs="Arial"/>
              </w:rPr>
            </w:pPr>
          </w:p>
          <w:p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rsidR="00E412F4" w:rsidRDefault="00E412F4" w:rsidP="00A36B56">
            <w:pPr>
              <w:ind w:left="-92" w:firstLine="92"/>
              <w:rPr>
                <w:rFonts w:ascii="Arial" w:hAnsi="Arial" w:cs="Arial"/>
                <w:b/>
                <w:bCs/>
              </w:rPr>
            </w:pPr>
          </w:p>
        </w:tc>
      </w:tr>
      <w:tr w:rsidR="004D0D0B" w:rsidRPr="00037590" w:rsidTr="00A36B56">
        <w:trPr>
          <w:trHeight w:val="416"/>
        </w:trPr>
        <w:tc>
          <w:tcPr>
            <w:tcW w:w="10632" w:type="dxa"/>
            <w:shd w:val="clear" w:color="auto" w:fill="005063"/>
            <w:vAlign w:val="center"/>
          </w:tcPr>
          <w:p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rsidR="001F27DE" w:rsidRDefault="001F27DE" w:rsidP="00E412F4">
      <w:pPr>
        <w:spacing w:after="0" w:line="276" w:lineRule="auto"/>
        <w:rPr>
          <w:rFonts w:ascii="Arial" w:hAnsi="Arial" w:cs="Arial"/>
          <w:b/>
          <w:bCs/>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rsidTr="00A36B56">
        <w:tc>
          <w:tcPr>
            <w:tcW w:w="10632" w:type="dxa"/>
          </w:tcPr>
          <w:p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E63648" w:rsidRPr="00E63648">
              <w:rPr>
                <w:rFonts w:ascii="Arial" w:hAnsi="Arial" w:cs="Arial"/>
                <w:b/>
                <w:bCs/>
                <w:color w:val="000000"/>
              </w:rPr>
              <w:t xml:space="preserve">VALSTYBINĖS REIKŠMĖS KRAŠTO NR. </w:t>
            </w:r>
            <w:r w:rsidR="00E63648" w:rsidRPr="00E63648">
              <w:rPr>
                <w:rFonts w:ascii="Arial" w:hAnsi="Arial" w:cs="Arial"/>
                <w:b/>
                <w:bCs/>
              </w:rPr>
              <w:t xml:space="preserve">232 VILIJAMPOLĖ–ŽEIMIAI–ŠĖTA SANKRYŽOS 8,589 (SU RAJONINIU KELIU NR. 1920 LAPĖS–BONIŠKIAI–PUIKONIAI) </w:t>
            </w:r>
            <w:r w:rsidR="00E36C0C" w:rsidRPr="00E36C0C">
              <w:rPr>
                <w:rFonts w:ascii="Arial" w:hAnsi="Arial" w:cs="Arial"/>
                <w:b/>
                <w:bCs/>
                <w:color w:val="000000"/>
              </w:rPr>
              <w:t>KAPITALINIS REMONTAS</w:t>
            </w:r>
            <w:r w:rsidRPr="00037590">
              <w:rPr>
                <w:rFonts w:ascii="Arial" w:hAnsi="Arial" w:cs="Arial"/>
                <w:b/>
                <w:bCs/>
              </w:rPr>
              <w:t>“.</w:t>
            </w:r>
          </w:p>
        </w:tc>
      </w:tr>
      <w:tr w:rsidR="00C42865" w:rsidTr="00A36B56">
        <w:tc>
          <w:tcPr>
            <w:tcW w:w="10632" w:type="dxa"/>
          </w:tcPr>
          <w:p w:rsidR="00C42865" w:rsidRDefault="00C42865" w:rsidP="00B51AD4">
            <w:pPr>
              <w:spacing w:line="276" w:lineRule="auto"/>
              <w:ind w:firstLine="709"/>
              <w:jc w:val="center"/>
              <w:rPr>
                <w:rFonts w:ascii="Arial" w:hAnsi="Arial" w:cs="Arial"/>
              </w:rPr>
            </w:pPr>
          </w:p>
          <w:p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rsidR="00C42865" w:rsidRDefault="00C42865" w:rsidP="00CC64C4">
            <w:pPr>
              <w:spacing w:line="276" w:lineRule="auto"/>
              <w:rPr>
                <w:rFonts w:ascii="Arial" w:hAnsi="Arial" w:cs="Arial"/>
                <w:b/>
                <w:bCs/>
              </w:rPr>
            </w:pPr>
          </w:p>
        </w:tc>
      </w:tr>
      <w:tr w:rsidR="006031F0" w:rsidRPr="00037590" w:rsidTr="00A36B56">
        <w:tc>
          <w:tcPr>
            <w:tcW w:w="10632" w:type="dxa"/>
          </w:tcPr>
          <w:p w:rsidR="006031F0" w:rsidRPr="00037590" w:rsidRDefault="006031F0" w:rsidP="00B51AD4">
            <w:pPr>
              <w:spacing w:line="276" w:lineRule="auto"/>
              <w:jc w:val="both"/>
              <w:rPr>
                <w:rFonts w:ascii="Arial" w:eastAsia="Times New Roman" w:hAnsi="Arial" w:cs="Arial"/>
                <w:b/>
              </w:rPr>
            </w:pPr>
          </w:p>
        </w:tc>
      </w:tr>
      <w:tr w:rsidR="006031F0" w:rsidRPr="0068549C" w:rsidTr="00A36B56">
        <w:tc>
          <w:tcPr>
            <w:tcW w:w="10632" w:type="dxa"/>
          </w:tcPr>
          <w:p w:rsidR="006031F0" w:rsidRPr="0068549C" w:rsidRDefault="006031F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r w:rsidR="0087671E">
              <w:rPr>
                <w:rFonts w:ascii="Arial" w:eastAsia="Times New Roman" w:hAnsi="Arial" w:cs="Arial"/>
                <w:b/>
              </w:rPr>
              <w:t xml:space="preserve"> IR TRUMPINIAI</w:t>
            </w:r>
          </w:p>
        </w:tc>
      </w:tr>
      <w:tr w:rsidR="006031F0" w:rsidRPr="006031F0" w:rsidTr="00A36B56">
        <w:tc>
          <w:tcPr>
            <w:tcW w:w="10632" w:type="dxa"/>
          </w:tcPr>
          <w:p w:rsidR="006031F0" w:rsidRPr="006031F0" w:rsidRDefault="006031F0" w:rsidP="00B51AD4">
            <w:pPr>
              <w:spacing w:line="276" w:lineRule="auto"/>
              <w:rPr>
                <w:rFonts w:ascii="Arial" w:eastAsia="Times New Roman" w:hAnsi="Arial" w:cs="Arial"/>
                <w:b/>
              </w:rPr>
            </w:pPr>
          </w:p>
        </w:tc>
      </w:tr>
    </w:tbl>
    <w:p w:rsidR="006031F0" w:rsidRPr="00A557A3"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rsidR="00A557A3" w:rsidRPr="003E244A" w:rsidRDefault="00A557A3" w:rsidP="00CF2ACC">
      <w:pPr>
        <w:pStyle w:val="Sraopastraipa"/>
        <w:numPr>
          <w:ilvl w:val="1"/>
          <w:numId w:val="39"/>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rsidR="006031F0" w:rsidRPr="006031F0" w:rsidRDefault="006031F0"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rsidR="006031F0" w:rsidRPr="00D24E6E"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rsidR="00D24E6E" w:rsidRPr="006031F0" w:rsidRDefault="00D24E6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rsidR="00A243D5" w:rsidRPr="0087671E" w:rsidRDefault="006031F0" w:rsidP="00CF2ACC">
      <w:pPr>
        <w:pStyle w:val="Sraopastraipa"/>
        <w:numPr>
          <w:ilvl w:val="1"/>
          <w:numId w:val="39"/>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rsidR="0087671E" w:rsidRPr="00A243D5" w:rsidRDefault="0087671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PP </w:t>
      </w:r>
      <w:r w:rsidRPr="006031F0">
        <w:rPr>
          <w:rFonts w:ascii="Arial" w:eastAsia="Times New Roman" w:hAnsi="Arial" w:cs="Arial"/>
        </w:rPr>
        <w:t>–</w:t>
      </w:r>
      <w:r>
        <w:rPr>
          <w:rFonts w:ascii="Arial" w:eastAsia="Times New Roman" w:hAnsi="Arial" w:cs="Arial"/>
        </w:rPr>
        <w:t xml:space="preserve"> projektiniai pasiūlymai.</w:t>
      </w:r>
    </w:p>
    <w:p w:rsidR="006031F0" w:rsidRPr="00A243D5" w:rsidRDefault="00C92C6D"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rsidR="00652623" w:rsidRPr="004E6082" w:rsidRDefault="00652623"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rsidR="004E6082" w:rsidRPr="0087671E" w:rsidRDefault="004E6082"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rsidR="0087671E" w:rsidRPr="00341277" w:rsidRDefault="0087671E"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TDP </w:t>
      </w:r>
      <w:r w:rsidRPr="006031F0">
        <w:rPr>
          <w:rFonts w:ascii="Arial" w:eastAsia="Times New Roman" w:hAnsi="Arial" w:cs="Arial"/>
        </w:rPr>
        <w:t>–</w:t>
      </w:r>
      <w:r>
        <w:rPr>
          <w:rFonts w:ascii="Arial" w:eastAsia="Times New Roman" w:hAnsi="Arial" w:cs="Arial"/>
        </w:rPr>
        <w:t xml:space="preserve"> techninis darbo projektas.</w:t>
      </w:r>
    </w:p>
    <w:p w:rsidR="0087671E" w:rsidRPr="0082378B" w:rsidRDefault="00652623" w:rsidP="0082378B">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rsidTr="00A243D5">
        <w:tc>
          <w:tcPr>
            <w:tcW w:w="10632" w:type="dxa"/>
          </w:tcPr>
          <w:p w:rsidR="00C42865" w:rsidRPr="00037590" w:rsidRDefault="00C42865" w:rsidP="00A243D5">
            <w:pPr>
              <w:spacing w:line="276" w:lineRule="auto"/>
              <w:ind w:left="-106"/>
              <w:jc w:val="both"/>
              <w:rPr>
                <w:rFonts w:ascii="Arial" w:eastAsia="Times New Roman" w:hAnsi="Arial" w:cs="Arial"/>
                <w:b/>
              </w:rPr>
            </w:pPr>
          </w:p>
        </w:tc>
      </w:tr>
      <w:tr w:rsidR="00C42865" w:rsidTr="00A243D5">
        <w:tc>
          <w:tcPr>
            <w:tcW w:w="10632" w:type="dxa"/>
          </w:tcPr>
          <w:p w:rsidR="00C42865" w:rsidRPr="0068549C" w:rsidRDefault="00A168D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rsidTr="00A243D5">
        <w:tc>
          <w:tcPr>
            <w:tcW w:w="10632" w:type="dxa"/>
          </w:tcPr>
          <w:p w:rsidR="006031F0" w:rsidRPr="006031F0" w:rsidRDefault="006031F0" w:rsidP="00A243D5">
            <w:pPr>
              <w:spacing w:line="276" w:lineRule="auto"/>
              <w:ind w:left="-106"/>
              <w:rPr>
                <w:rFonts w:ascii="Arial" w:eastAsia="Times New Roman" w:hAnsi="Arial" w:cs="Arial"/>
                <w:b/>
              </w:rPr>
            </w:pPr>
          </w:p>
        </w:tc>
      </w:tr>
    </w:tbl>
    <w:p w:rsidR="001F27DE" w:rsidRDefault="00D21634"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rsidR="00016AE7"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hAnsi="Arial" w:cs="Arial"/>
        </w:rPr>
        <w:t>P</w:t>
      </w:r>
      <w:r w:rsidR="00AC488B" w:rsidRPr="00016AE7">
        <w:rPr>
          <w:rFonts w:ascii="Arial" w:hAnsi="Arial" w:cs="Arial"/>
        </w:rPr>
        <w:t>rivalomaisiais statinio projekto rengimo dokumentais</w:t>
      </w:r>
      <w:r>
        <w:rPr>
          <w:rFonts w:ascii="Arial" w:eastAsia="Times New Roman" w:hAnsi="Arial" w:cs="Arial"/>
        </w:rPr>
        <w:t>.</w:t>
      </w:r>
    </w:p>
    <w:p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rsid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rsidR="00A243D5" w:rsidRP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rsidR="00AC488B" w:rsidRDefault="005C217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rsidR="00D7064A" w:rsidRDefault="00D7064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rsidTr="00B51AD4">
        <w:tc>
          <w:tcPr>
            <w:tcW w:w="10632" w:type="dxa"/>
          </w:tcPr>
          <w:p w:rsidR="00992396" w:rsidRPr="00037590" w:rsidRDefault="00992396" w:rsidP="00B51AD4">
            <w:pPr>
              <w:spacing w:line="276" w:lineRule="auto"/>
              <w:ind w:left="-106"/>
              <w:jc w:val="both"/>
              <w:rPr>
                <w:rFonts w:ascii="Arial" w:eastAsia="Times New Roman" w:hAnsi="Arial" w:cs="Arial"/>
                <w:b/>
              </w:rPr>
            </w:pPr>
          </w:p>
        </w:tc>
      </w:tr>
      <w:tr w:rsidR="00992396" w:rsidRPr="0068549C" w:rsidTr="00B51AD4">
        <w:tc>
          <w:tcPr>
            <w:tcW w:w="10632" w:type="dxa"/>
          </w:tcPr>
          <w:p w:rsidR="00992396" w:rsidRPr="00992396" w:rsidRDefault="005265F4" w:rsidP="00CF2ACC">
            <w:pPr>
              <w:pStyle w:val="Sraopastraipa"/>
              <w:numPr>
                <w:ilvl w:val="0"/>
                <w:numId w:val="39"/>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rsidTr="00B51AD4">
        <w:tc>
          <w:tcPr>
            <w:tcW w:w="10632" w:type="dxa"/>
          </w:tcPr>
          <w:p w:rsidR="00992396" w:rsidRPr="006031F0" w:rsidRDefault="00992396" w:rsidP="00B51AD4">
            <w:pPr>
              <w:spacing w:line="276" w:lineRule="auto"/>
              <w:ind w:left="-106"/>
              <w:rPr>
                <w:rFonts w:ascii="Arial" w:eastAsia="Times New Roman" w:hAnsi="Arial" w:cs="Arial"/>
                <w:b/>
              </w:rPr>
            </w:pPr>
          </w:p>
        </w:tc>
      </w:tr>
    </w:tbl>
    <w:p w:rsidR="00AC488B" w:rsidRDefault="0069358E"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rsidR="00C92C6D" w:rsidRPr="002137CE" w:rsidRDefault="00C92C6D" w:rsidP="00CF2ACC">
      <w:pPr>
        <w:numPr>
          <w:ilvl w:val="1"/>
          <w:numId w:val="39"/>
        </w:numPr>
        <w:suppressAutoHyphens/>
        <w:spacing w:after="0" w:line="276" w:lineRule="auto"/>
        <w:jc w:val="both"/>
        <w:rPr>
          <w:rFonts w:ascii="Arial" w:hAnsi="Arial" w:cs="Arial"/>
        </w:rPr>
      </w:pPr>
      <w:r w:rsidRPr="002137CE">
        <w:rPr>
          <w:rFonts w:ascii="Arial" w:hAnsi="Arial" w:cs="Arial"/>
          <w:lang w:eastAsia="lt-LT"/>
        </w:rPr>
        <w:t xml:space="preserve">Ne vėliau kaip per 5 (penkias) darbo dienas nuo Sutarties įsigaliojimo paskirti statinio projekto vadovą, statinio projekto dalies vadovą ir pateikti Užsakovui tai patvirtinančius dokumentus. Jeigu perkama </w:t>
      </w:r>
      <w:r w:rsidR="003E2EDE">
        <w:rPr>
          <w:rFonts w:ascii="Arial" w:hAnsi="Arial" w:cs="Arial"/>
          <w:lang w:eastAsia="lt-LT"/>
        </w:rPr>
        <w:t xml:space="preserve">ir </w:t>
      </w:r>
      <w:r w:rsidRPr="002137CE">
        <w:rPr>
          <w:rFonts w:ascii="Arial" w:hAnsi="Arial" w:cs="Arial"/>
          <w:lang w:eastAsia="lt-LT"/>
        </w:rPr>
        <w:t>BIM: taip pat paskirti Teikėjo pasiūlyme nurodytą BIM specialistą koordinatorių, atsakingą už BIM projekto įgyvendinimo priežiūrą ir vykdymą bei užtikrinti jo dalyvavimą Projekto rengimo ir įgyvendinimo metu visą Sutarties vykdymo laikotarpį.</w:t>
      </w:r>
    </w:p>
    <w:p w:rsidR="00E14AF7" w:rsidRPr="002137CE" w:rsidRDefault="00E14AF7" w:rsidP="00CF2ACC">
      <w:pPr>
        <w:pStyle w:val="Sraopastraipa"/>
        <w:numPr>
          <w:ilvl w:val="1"/>
          <w:numId w:val="39"/>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rsidR="00730425" w:rsidRDefault="0073042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rsidR="007C6076" w:rsidRPr="00037590" w:rsidRDefault="007C6076"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(-ių) sprendinio (-ių) ekonominį pagrindimą.</w:t>
      </w:r>
    </w:p>
    <w:p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rsidR="00F33D7C" w:rsidRPr="00F33D7C" w:rsidRDefault="00F33D7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rsidR="00F17095" w:rsidRPr="00037590"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rsidR="00F17095"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rsidR="00115B45" w:rsidRPr="00CC1A09" w:rsidRDefault="001B01DC" w:rsidP="00CC1A09">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Projektavimo paslaugų (techninio darbo etapo) ir / ar statybos darbų viešojo pirkimo vykdymo metu gautus klausimus, susijusius su projektu, jo sprendiniais, atsakyti ne vėliau kaip per 3 d.d.</w:t>
      </w:r>
    </w:p>
    <w:p w:rsidR="00CA1ECA" w:rsidRPr="006C799E" w:rsidRDefault="001B01DC"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rsidR="00CA1ECA" w:rsidRDefault="00F17095"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rsidR="00AC488B" w:rsidRP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rsidR="00CA1ECA" w:rsidRDefault="00C3214F" w:rsidP="00CF2ACC">
      <w:pPr>
        <w:pStyle w:val="Sraopastraipa"/>
        <w:numPr>
          <w:ilvl w:val="1"/>
          <w:numId w:val="39"/>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rsidR="00CA1ECA" w:rsidRDefault="00CA1ECA"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rsidR="003B6547" w:rsidRDefault="00AC488B" w:rsidP="00CF2ACC">
      <w:pPr>
        <w:pStyle w:val="Sraopastraipa"/>
        <w:numPr>
          <w:ilvl w:val="1"/>
          <w:numId w:val="39"/>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rsidR="00AC488B" w:rsidRPr="003B6547" w:rsidRDefault="00AC488B" w:rsidP="00E22F6F">
      <w:pPr>
        <w:pStyle w:val="Sraopastraipa"/>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išnagrinėti istoriniai eismo intensyvumo duomenys (ne mažiau 5 metų);</w:t>
      </w:r>
    </w:p>
    <w:p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rsidR="00AC488B" w:rsidRPr="00487649" w:rsidRDefault="00AC488B" w:rsidP="00CF2ACC">
      <w:pPr>
        <w:pStyle w:val="Sraopastraipa"/>
        <w:numPr>
          <w:ilvl w:val="1"/>
          <w:numId w:val="39"/>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rsidR="00AC488B" w:rsidRPr="00B424A1"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rekomenduojama posūkį apribojančius bortelius įrengti su mažu spinduliu – tai sumažina pėsčiųjų perėjos ilgį ir sukančių transporto priemonių greičius, tačiau tai turi leisti pasukti didelių gabaritų transporto priemonėms.</w:t>
      </w:r>
    </w:p>
    <w:p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rsidR="00CB66D6" w:rsidRPr="00CB66D6" w:rsidRDefault="002E6036" w:rsidP="00CF2ACC">
      <w:pPr>
        <w:pStyle w:val="Sraopastraipa"/>
        <w:numPr>
          <w:ilvl w:val="1"/>
          <w:numId w:val="39"/>
        </w:numPr>
        <w:tabs>
          <w:tab w:val="left" w:pos="567"/>
          <w:tab w:val="left" w:pos="1276"/>
        </w:tabs>
        <w:suppressAutoHyphens/>
        <w:spacing w:after="0" w:line="276" w:lineRule="auto"/>
        <w:jc w:val="both"/>
        <w:rPr>
          <w:rStyle w:val="Hipersaitas"/>
          <w:rFonts w:ascii="Arial" w:hAnsi="Arial" w:cs="Arial"/>
          <w:color w:val="auto"/>
          <w:u w:val="none"/>
        </w:rPr>
      </w:pPr>
      <w:r w:rsidRPr="00C849BC">
        <w:rPr>
          <w:rStyle w:val="Hipersaitas"/>
          <w:rFonts w:ascii="Arial" w:eastAsia="Times New Roman" w:hAnsi="Arial" w:cs="Arial"/>
          <w:color w:val="auto"/>
          <w:u w:val="none"/>
        </w:rPr>
        <w:t>Išanalizuoti visus galimus eismo organizavimo</w:t>
      </w:r>
      <w:r w:rsidR="00B279C8">
        <w:rPr>
          <w:rStyle w:val="Hipersaitas"/>
          <w:rFonts w:ascii="Arial" w:eastAsia="Times New Roman" w:hAnsi="Arial" w:cs="Arial"/>
          <w:color w:val="auto"/>
          <w:u w:val="none"/>
        </w:rPr>
        <w:t xml:space="preserve"> statybos darbų vykdymo metu</w:t>
      </w:r>
      <w:r w:rsidRPr="00C849BC">
        <w:rPr>
          <w:rStyle w:val="Hipersaitas"/>
          <w:rFonts w:ascii="Arial" w:eastAsia="Times New Roman" w:hAnsi="Arial" w:cs="Arial"/>
          <w:color w:val="auto"/>
          <w:u w:val="none"/>
        </w:rPr>
        <w:t xml:space="preserve"> variantus ir visų galimų eismo dalyvių atžvilgiu parinkti optimalų (geriausią) sprendinį, atsižvelgdamas į eismo intensyvumą, užstatymo tankį ir galimas alternatyvias apylankas kitais valstybinės ir (ar) vietinės reikšmės keliais.</w:t>
      </w:r>
    </w:p>
    <w:p w:rsidR="002E6036" w:rsidRPr="00CB66D6" w:rsidRDefault="00CB66D6" w:rsidP="00CB66D6">
      <w:pPr>
        <w:tabs>
          <w:tab w:val="left" w:pos="567"/>
          <w:tab w:val="left" w:pos="1276"/>
        </w:tabs>
        <w:suppressAutoHyphens/>
        <w:spacing w:after="0" w:line="276" w:lineRule="auto"/>
        <w:ind w:left="1276"/>
        <w:jc w:val="both"/>
        <w:rPr>
          <w:rStyle w:val="Hipersaitas"/>
          <w:rFonts w:ascii="Arial" w:hAnsi="Arial" w:cs="Arial"/>
          <w:color w:val="auto"/>
          <w:u w:val="none"/>
        </w:rPr>
      </w:pPr>
      <w:r>
        <w:rPr>
          <w:rStyle w:val="Hipersaitas"/>
          <w:rFonts w:ascii="Arial" w:eastAsia="Times New Roman" w:hAnsi="Arial" w:cs="Arial"/>
          <w:color w:val="auto"/>
          <w:u w:val="none"/>
        </w:rPr>
        <w:tab/>
      </w:r>
      <w:r w:rsidR="002E6036" w:rsidRPr="00CB66D6">
        <w:rPr>
          <w:rStyle w:val="Hipersaitas"/>
          <w:rFonts w:ascii="Arial" w:eastAsia="Times New Roman" w:hAnsi="Arial" w:cs="Arial"/>
          <w:color w:val="auto"/>
          <w:u w:val="none"/>
        </w:rPr>
        <w:t>Kiekvienas parinktas eismo organizavimo sprendinys turi būti pagrįstas (mažiausia apylankos</w:t>
      </w:r>
      <w:r>
        <w:rPr>
          <w:rStyle w:val="Hipersaitas"/>
          <w:rFonts w:ascii="Arial" w:eastAsia="Times New Roman" w:hAnsi="Arial" w:cs="Arial"/>
          <w:color w:val="auto"/>
          <w:u w:val="none"/>
        </w:rPr>
        <w:t xml:space="preserve"> </w:t>
      </w:r>
      <w:r w:rsidR="002E6036" w:rsidRPr="00CB66D6">
        <w:rPr>
          <w:rStyle w:val="Hipersaitas"/>
          <w:rFonts w:ascii="Arial" w:eastAsia="Times New Roman" w:hAnsi="Arial" w:cs="Arial"/>
          <w:color w:val="auto"/>
          <w:u w:val="none"/>
        </w:rPr>
        <w:t>rida, esant pakankamam kelio sklypo pločiui eismas leidžiamas greta vykdomų darbų ir pan.) Eismo organizavimo sprendiniai</w:t>
      </w:r>
      <w:r>
        <w:rPr>
          <w:rStyle w:val="Hipersaitas"/>
          <w:rFonts w:ascii="Arial" w:eastAsia="Times New Roman" w:hAnsi="Arial" w:cs="Arial"/>
          <w:color w:val="auto"/>
          <w:u w:val="none"/>
        </w:rPr>
        <w:t xml:space="preserve"> statybos darbų vykdymo metu</w:t>
      </w:r>
      <w:r w:rsidR="002E6036" w:rsidRPr="00CB66D6">
        <w:rPr>
          <w:rStyle w:val="Hipersaitas"/>
          <w:rFonts w:ascii="Arial" w:eastAsia="Times New Roman" w:hAnsi="Arial" w:cs="Arial"/>
          <w:color w:val="auto"/>
          <w:u w:val="none"/>
        </w:rPr>
        <w:t xml:space="preserve"> turi atitikti Automobilių kelių darbo vietų aptvėrimo ir eismo reguliavimo T DVAER 12 taisyklių reikalavimus. </w:t>
      </w:r>
    </w:p>
    <w:p w:rsidR="002E6036" w:rsidRPr="00037590" w:rsidRDefault="002E6036" w:rsidP="00CB66D6">
      <w:pPr>
        <w:spacing w:after="0" w:line="276" w:lineRule="auto"/>
        <w:ind w:left="1276"/>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Jei eismą numatoma organizuoti apylanka, įvertinti jos būklę ir pateikti </w:t>
      </w:r>
      <w:r w:rsidRPr="00037590">
        <w:rPr>
          <w:rFonts w:ascii="Arial" w:eastAsia="Times New Roman" w:hAnsi="Arial" w:cs="Arial"/>
        </w:rPr>
        <w:t>Via Lietuva</w:t>
      </w:r>
      <w:r w:rsidRPr="00037590">
        <w:rPr>
          <w:rStyle w:val="Hipersaitas"/>
          <w:rFonts w:ascii="Arial" w:eastAsia="Times New Roman" w:hAnsi="Arial" w:cs="Arial"/>
          <w:color w:val="auto"/>
          <w:u w:val="none"/>
        </w:rPr>
        <w:t>i pagrindžiančius dokumentus, kad numatoma apylanka užtikrins nukreipto eismo pralaidumą ir saugias eismo sąlygas.</w:t>
      </w:r>
    </w:p>
    <w:p w:rsidR="00C3590C" w:rsidRDefault="002E6036" w:rsidP="00C3590C">
      <w:pPr>
        <w:tabs>
          <w:tab w:val="left" w:pos="1276"/>
        </w:tabs>
        <w:spacing w:after="0" w:line="276" w:lineRule="auto"/>
        <w:ind w:left="1276" w:firstLine="20"/>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Visi eismo organizavimo sprendiniai turi būti suderinti su </w:t>
      </w:r>
      <w:r w:rsidRPr="00037590">
        <w:rPr>
          <w:rFonts w:ascii="Arial" w:eastAsia="Times New Roman" w:hAnsi="Arial" w:cs="Arial"/>
        </w:rPr>
        <w:t xml:space="preserve">Via Lietuvos atsakingu / </w:t>
      </w:r>
      <w:r w:rsidRPr="00037590">
        <w:rPr>
          <w:rStyle w:val="Hipersaitas"/>
          <w:rFonts w:ascii="Arial" w:eastAsia="Times New Roman" w:hAnsi="Arial" w:cs="Arial"/>
          <w:color w:val="auto"/>
          <w:u w:val="none"/>
        </w:rPr>
        <w:t>kompetentingu</w:t>
      </w:r>
      <w:r w:rsidR="00CB66D6">
        <w:rPr>
          <w:rStyle w:val="Hipersaitas"/>
          <w:rFonts w:ascii="Arial" w:eastAsia="Times New Roman" w:hAnsi="Arial" w:cs="Arial"/>
          <w:color w:val="auto"/>
          <w:u w:val="none"/>
        </w:rPr>
        <w:t xml:space="preserve"> </w:t>
      </w:r>
      <w:r w:rsidRPr="00037590">
        <w:rPr>
          <w:rStyle w:val="Hipersaitas"/>
          <w:rFonts w:ascii="Arial" w:eastAsia="Times New Roman" w:hAnsi="Arial" w:cs="Arial"/>
          <w:color w:val="auto"/>
          <w:u w:val="none"/>
        </w:rPr>
        <w:t xml:space="preserve">struktūriniu padaliniu (teikiant dokumentus el. paštu </w:t>
      </w:r>
      <w:hyperlink r:id="rId11" w:history="1">
        <w:r w:rsidR="00C3590C" w:rsidRPr="000F75B5">
          <w:rPr>
            <w:rStyle w:val="Hipersaitas"/>
            <w:rFonts w:ascii="Arial" w:hAnsi="Arial" w:cs="Arial"/>
          </w:rPr>
          <w:t>eos@vialietuva.lt</w:t>
        </w:r>
      </w:hyperlink>
      <w:r w:rsidRPr="00C83829">
        <w:rPr>
          <w:rStyle w:val="Hipersaitas"/>
          <w:rFonts w:ascii="Arial" w:eastAsia="Times New Roman" w:hAnsi="Arial" w:cs="Arial"/>
          <w:color w:val="auto"/>
          <w:u w:val="none"/>
        </w:rPr>
        <w:t>).</w:t>
      </w:r>
    </w:p>
    <w:p w:rsidR="009D73D4" w:rsidRPr="00752C44" w:rsidRDefault="009D73D4" w:rsidP="00CF2ACC">
      <w:pPr>
        <w:pStyle w:val="Sraopastraipa"/>
        <w:numPr>
          <w:ilvl w:val="1"/>
          <w:numId w:val="39"/>
        </w:numPr>
        <w:suppressAutoHyphens/>
        <w:spacing w:after="0" w:line="276" w:lineRule="auto"/>
        <w:jc w:val="both"/>
        <w:rPr>
          <w:rFonts w:ascii="Arial" w:eastAsia="Times New Roman" w:hAnsi="Arial" w:cs="Arial"/>
        </w:rPr>
      </w:pPr>
      <w:r w:rsidRPr="00752C44">
        <w:rPr>
          <w:rFonts w:ascii="Arial" w:eastAsia="Times New Roman" w:hAnsi="Arial" w:cs="Arial"/>
        </w:rPr>
        <w:t xml:space="preserve">Atlikti planuojamos ūkinės veiklos poveikio aplinkai vertinimą ar / ir planuojamos ūkinės veiklos poveikio aplinkai vertinimo atranką, nustatyti poveikio „Natura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 Jei Via Lietuva po peržiūros pateiks pastabas, pakoreguoti sprendinius pagal gautas pastabas.  </w:t>
      </w:r>
    </w:p>
    <w:p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r>
      <w:r w:rsidR="000D40E3">
        <w:rPr>
          <w:rFonts w:ascii="Arial" w:eastAsia="Times New Roman" w:hAnsi="Arial" w:cs="Arial"/>
        </w:rPr>
        <w:t xml:space="preserve">Teikėjas </w:t>
      </w:r>
      <w:r w:rsidRPr="00037590">
        <w:rPr>
          <w:rFonts w:ascii="Arial" w:eastAsia="Times New Roman" w:hAnsi="Arial" w:cs="Arial"/>
        </w:rPr>
        <w:t>turi laiku informuoti Via Lietuvą apie statinio statybos projekto aplinkos apsaugos dalies rengimo privalomumą / neprivalomumą pagal galiojančius teisės aktus.</w:t>
      </w:r>
    </w:p>
    <w:p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rsidR="00752C44" w:rsidRDefault="00AC488B" w:rsidP="00CF2ACC">
      <w:pPr>
        <w:pStyle w:val="Sraopastraipa"/>
        <w:numPr>
          <w:ilvl w:val="1"/>
          <w:numId w:val="39"/>
        </w:numPr>
        <w:suppressAutoHyphens/>
        <w:spacing w:after="0" w:line="276" w:lineRule="auto"/>
        <w:jc w:val="both"/>
        <w:rPr>
          <w:rFonts w:ascii="Arial" w:eastAsia="Times New Roman" w:hAnsi="Arial" w:cs="Arial"/>
        </w:rPr>
      </w:pPr>
      <w:r w:rsidRPr="00752C44">
        <w:rPr>
          <w:rStyle w:val="Grietas"/>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rsidR="00B07B02" w:rsidRDefault="00A51F38" w:rsidP="00A51F38">
      <w:pPr>
        <w:pStyle w:val="Sraopastraipa"/>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rsidR="00B1194B" w:rsidRDefault="00752C44"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xml:space="preserve">,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.docx ar </w:t>
      </w:r>
      <w:r w:rsidR="007B4693">
        <w:rPr>
          <w:rFonts w:ascii="Arial" w:eastAsia="Times New Roman" w:hAnsi="Arial" w:cs="Arial"/>
        </w:rPr>
        <w:t>.pdf</w:t>
      </w:r>
      <w:r w:rsidRPr="00037590">
        <w:rPr>
          <w:rFonts w:ascii="Arial" w:eastAsia="Times New Roman" w:hAnsi="Arial" w:cs="Arial"/>
        </w:rPr>
        <w:t xml:space="preserve"> formatu, o investicijų skaičiuoklė su skaičiavimų rezultatais turi būti pateikta .xlsm formatu.</w:t>
      </w:r>
    </w:p>
    <w:p w:rsidR="00EF7A34" w:rsidRPr="00B1194B" w:rsidRDefault="00752C44" w:rsidP="00B1194B">
      <w:pPr>
        <w:pStyle w:val="Sraopastraipa"/>
        <w:suppressAutoHyphens/>
        <w:spacing w:after="0" w:line="276" w:lineRule="auto"/>
        <w:ind w:left="1287"/>
        <w:jc w:val="both"/>
        <w:rPr>
          <w:rFonts w:ascii="Arial" w:eastAsia="Times New Roman" w:hAnsi="Arial" w:cs="Arial"/>
        </w:rPr>
      </w:pPr>
      <w:r w:rsidRPr="00037590">
        <w:rPr>
          <w:rFonts w:ascii="Arial" w:eastAsia="Times New Roman" w:hAnsi="Arial" w:cs="Arial"/>
        </w:rPr>
        <w:t>Projekto ekonominę dalį pateikti pilnos apimties vienu metu.</w:t>
      </w:r>
      <w:r w:rsidR="00C4532A">
        <w:rPr>
          <w:rFonts w:ascii="Arial" w:eastAsia="Times New Roman" w:hAnsi="Arial" w:cs="Arial"/>
        </w:rPr>
        <w:t xml:space="preserve"> </w:t>
      </w:r>
      <w:r w:rsidR="005528D1">
        <w:rPr>
          <w:rFonts w:ascii="Arial" w:eastAsia="Times New Roman" w:hAnsi="Arial" w:cs="Arial"/>
        </w:rPr>
        <w:t xml:space="preserve">Teikėjas </w:t>
      </w:r>
      <w:r w:rsidR="00C4532A">
        <w:rPr>
          <w:rFonts w:ascii="Arial" w:eastAsia="Times New Roman" w:hAnsi="Arial" w:cs="Arial"/>
        </w:rPr>
        <w:t xml:space="preserve">Projekto KNA </w:t>
      </w:r>
      <w:r w:rsidR="005528D1">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 Teikėjo neatleidžia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rsid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rsidR="00AC488B" w:rsidRP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w:t>
      </w:r>
    </w:p>
    <w:p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rsidR="00DE595C" w:rsidRPr="00037590" w:rsidRDefault="00DE595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rsid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rsidR="008366A8" w:rsidRPr="008366A8" w:rsidRDefault="008366A8" w:rsidP="00CF2ACC">
      <w:pPr>
        <w:pStyle w:val="Sraopastraipa"/>
        <w:numPr>
          <w:ilvl w:val="1"/>
          <w:numId w:val="39"/>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rsidR="00AC488B" w:rsidRP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rojekto bendrosios dalies aiškinamajame rašte turi būti detaliai nurodytos priežastys ir reikiama informacija ir duomenis (kelio piketas ir sklypo ir / ar statinio kadastrinis numeri) ir teisinis pagrindas jiems įgyvendinti;</w:t>
      </w:r>
    </w:p>
    <w:p w:rsidR="00891B93" w:rsidRDefault="00AC488B" w:rsidP="00CF2ACC">
      <w:pPr>
        <w:pStyle w:val="Sraopastraipa"/>
        <w:numPr>
          <w:ilvl w:val="1"/>
          <w:numId w:val="39"/>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rojekte turi būti pridedamas brėžinys (*.dwg formatu), kuriame būtų aiškiai grafiškai pažymėta kuriose vietose kelio rekonstravimo / kapitalinio remonto projektiniai sprendiniai „netelpa“ įregistruoto kelio statinio ribose ir patenka į laisvą valstybinę žemę.</w:t>
      </w:r>
    </w:p>
    <w:p w:rsidR="00053BF7" w:rsidRPr="00053BF7" w:rsidRDefault="00891B93"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rsidR="00222936" w:rsidRPr="009E24EC"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rsidR="009E24EC" w:rsidRPr="009E24E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eastAsia="Times New Roman" w:hAnsi="Arial" w:cs="Arial"/>
        </w:rPr>
        <w:t>P</w:t>
      </w:r>
      <w:r w:rsidR="00F6768C" w:rsidRPr="009E24EC">
        <w:rPr>
          <w:rFonts w:ascii="Arial" w:eastAsia="Times New Roman" w:hAnsi="Arial" w:cs="Arial"/>
        </w:rPr>
        <w:t xml:space="preserve">arengti suvestinį darbų kiekių žiniaraštį ir statinio statybos skaičiuojamąją kainą „sustambintais įkainiais“. </w:t>
      </w:r>
      <w:r w:rsidR="00222936" w:rsidRPr="009E24EC">
        <w:rPr>
          <w:rFonts w:ascii="Arial" w:eastAsia="Times New Roman" w:hAnsi="Arial" w:cs="Arial"/>
        </w:rPr>
        <w:t>Suvestiniame darbų kiekių žiniaraštyje turi būti pateiktos nuorodos į Projekto Techninę specifikaciją</w:t>
      </w:r>
      <w:r w:rsidR="003E77D0" w:rsidRPr="009E24EC">
        <w:rPr>
          <w:rFonts w:ascii="Arial" w:eastAsia="Times New Roman" w:hAnsi="Arial" w:cs="Arial"/>
        </w:rPr>
        <w:t xml:space="preserve">: </w:t>
      </w:r>
      <w:r w:rsidR="00222936" w:rsidRPr="009E24EC">
        <w:rPr>
          <w:rFonts w:ascii="Arial" w:eastAsia="Times New Roman" w:hAnsi="Arial" w:cs="Arial"/>
        </w:rPr>
        <w:t>skyriaus Nr., punktas ir pan.</w:t>
      </w:r>
      <w:r w:rsidR="008E5E1D" w:rsidRPr="009E24EC">
        <w:rPr>
          <w:rFonts w:ascii="Arial" w:eastAsia="Times New Roman" w:hAnsi="Arial" w:cs="Arial"/>
        </w:rPr>
        <w:t xml:space="preserve"> (</w:t>
      </w:r>
      <w:r w:rsidR="00F71938">
        <w:rPr>
          <w:rFonts w:ascii="Arial" w:eastAsia="Times New Roman" w:hAnsi="Arial" w:cs="Arial"/>
        </w:rPr>
        <w:t xml:space="preserve">techninės specifikacijos </w:t>
      </w:r>
      <w:r w:rsidR="00703821" w:rsidRPr="009E24EC">
        <w:rPr>
          <w:rFonts w:ascii="Arial" w:eastAsia="Times New Roman" w:hAnsi="Arial" w:cs="Arial"/>
        </w:rPr>
        <w:t>3 priedas).</w:t>
      </w:r>
    </w:p>
    <w:p w:rsidR="0068170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A03BA3">
        <w:rPr>
          <w:rFonts w:ascii="Arial" w:hAnsi="Arial" w:cs="Arial"/>
        </w:rPr>
        <w:t>3 priedas)</w:t>
      </w:r>
      <w:r w:rsidR="009E24EC" w:rsidRPr="009E24EC">
        <w:rPr>
          <w:rFonts w:ascii="Arial" w:hAnsi="Arial" w:cs="Arial"/>
        </w:rPr>
        <w:t>, atitinkantis Projekto sprendinius.</w:t>
      </w:r>
    </w:p>
    <w:p w:rsidR="009E24EC" w:rsidRPr="009E24EC" w:rsidRDefault="00A03BA3" w:rsidP="00CF2ACC">
      <w:pPr>
        <w:pStyle w:val="Sraopastraipa"/>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rsidR="009E24EC" w:rsidRPr="00060DEE" w:rsidRDefault="0068170C"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rsidR="009E24EC"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2" w:history="1">
        <w:r w:rsidRPr="00060DEE">
          <w:rPr>
            <w:rStyle w:val="Hipersaitas"/>
            <w:rFonts w:ascii="Arial" w:hAnsi="Arial" w:cs="Arial"/>
          </w:rPr>
          <w:t>https://ktvis.lt/ktvis</w:t>
        </w:r>
      </w:hyperlink>
      <w:r w:rsidR="00543190">
        <w:rPr>
          <w:rFonts w:ascii="Arial" w:hAnsi="Arial" w:cs="Arial"/>
        </w:rPr>
        <w:t>.</w:t>
      </w:r>
    </w:p>
    <w:p w:rsidR="00543190" w:rsidRPr="00543190" w:rsidRDefault="00543190" w:rsidP="00543190">
      <w:pPr>
        <w:pStyle w:val="Sraopastraipa"/>
        <w:numPr>
          <w:ilvl w:val="1"/>
          <w:numId w:val="39"/>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rsidR="002C723A" w:rsidRPr="002C723A"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rsidR="002C723A" w:rsidRPr="00604FB7" w:rsidRDefault="002C723A" w:rsidP="00EB11EB">
      <w:pPr>
        <w:pStyle w:val="Sraopastraipa"/>
        <w:numPr>
          <w:ilvl w:val="1"/>
          <w:numId w:val="39"/>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w:t>
      </w:r>
      <w:r w:rsidR="00105723" w:rsidRPr="00105723">
        <w:rPr>
          <w:rFonts w:ascii="Arial" w:eastAsia="Times New Roman" w:hAnsi="Arial" w:cs="Arial"/>
          <w:b/>
          <w:bCs/>
        </w:rPr>
        <w:t> </w:t>
      </w:r>
      <w:r w:rsidR="00105723" w:rsidRPr="00105723">
        <w:rPr>
          <w:rFonts w:ascii="Arial" w:eastAsia="Times New Roman" w:hAnsi="Arial" w:cs="Arial"/>
        </w:rPr>
        <w:t>Automobilių kelių standartizuotų dangų konstrukcijų projektavimo taisykl</w:t>
      </w:r>
      <w:r w:rsidR="00C35899">
        <w:rPr>
          <w:rFonts w:ascii="Arial" w:eastAsia="Times New Roman" w:hAnsi="Arial" w:cs="Arial"/>
        </w:rPr>
        <w:t>ių (</w:t>
      </w:r>
      <w:hyperlink r:id="rId13" w:history="1">
        <w:r w:rsidR="00EB11EB" w:rsidRPr="00EB11EB">
          <w:rPr>
            <w:rStyle w:val="Hipersaitas"/>
            <w:rFonts w:ascii="Arial" w:eastAsia="Times New Roman" w:hAnsi="Arial" w:cs="Arial"/>
          </w:rPr>
          <w:t>3-127 Dėl Automobilių kelių standartizuotų dangų konstrukcijų projektavimo taisyklių patvirtinimo</w:t>
        </w:r>
      </w:hyperlink>
      <w:r w:rsidR="00EB11EB">
        <w:rPr>
          <w:rFonts w:ascii="Arial" w:eastAsia="Times New Roman" w:hAnsi="Arial" w:cs="Arial"/>
        </w:rPr>
        <w:t>)</w:t>
      </w:r>
      <w:r w:rsidRPr="002C723A">
        <w:rPr>
          <w:rFonts w:ascii="Arial" w:eastAsia="Times New Roman" w:hAnsi="Arial" w:cs="Arial"/>
        </w:rPr>
        <w:t xml:space="preserve"> reikalavimus.</w:t>
      </w:r>
    </w:p>
    <w:p w:rsidR="00F712ED" w:rsidRPr="00F712ED"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Gauti statybą leidžiantį dokumentą ir apmokėti įmokas susijusias su statybos leidimo gavimu (kai tai būtina Lietuvos Respublikos teisės aktų nustatyta tvarka).</w:t>
      </w:r>
    </w:p>
    <w:p w:rsidR="00F712ED" w:rsidRPr="00881B4D" w:rsidRDefault="00F712ED" w:rsidP="00CF2ACC">
      <w:pPr>
        <w:pStyle w:val="Sraopastraipa"/>
        <w:numPr>
          <w:ilvl w:val="1"/>
          <w:numId w:val="39"/>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Grietas"/>
          <w:rFonts w:ascii="Arial" w:hAnsi="Arial" w:cs="Arial"/>
          <w:b w:val="0"/>
          <w:bCs w:val="0"/>
        </w:rPr>
        <w:t>Draudžiama</w:t>
      </w:r>
      <w:r w:rsidRPr="0094600C">
        <w:rPr>
          <w:rStyle w:val="ui-provider"/>
          <w:rFonts w:ascii="Arial" w:hAnsi="Arial" w:cs="Arial"/>
        </w:rPr>
        <w:t xml:space="preserve"> pateikinėti fotofiksacijas paimtas iš internetinių puslapių (pvz. Google, Maps ir pan.).</w:t>
      </w:r>
    </w:p>
    <w:p w:rsidR="0094600C" w:rsidRPr="006C277D"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rsidR="003B66DE" w:rsidRPr="003B66DE"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rsidR="00F712ED" w:rsidRPr="008B5673" w:rsidRDefault="003B66DE"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*.doc, *.pdf ir brėžinius *.pdf, *.dwg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rsidTr="00B51AD4">
        <w:tc>
          <w:tcPr>
            <w:tcW w:w="10632" w:type="dxa"/>
          </w:tcPr>
          <w:p w:rsidR="002C6670" w:rsidRPr="00037590" w:rsidRDefault="002C6670" w:rsidP="008B5673">
            <w:pPr>
              <w:spacing w:line="276" w:lineRule="auto"/>
              <w:jc w:val="both"/>
              <w:rPr>
                <w:rFonts w:ascii="Arial" w:eastAsia="Times New Roman" w:hAnsi="Arial" w:cs="Arial"/>
                <w:b/>
              </w:rPr>
            </w:pPr>
          </w:p>
        </w:tc>
      </w:tr>
      <w:tr w:rsidR="002C6670" w:rsidRPr="0068549C" w:rsidTr="00B51AD4">
        <w:tc>
          <w:tcPr>
            <w:tcW w:w="10632" w:type="dxa"/>
          </w:tcPr>
          <w:p w:rsidR="002C6670" w:rsidRPr="0068549C" w:rsidRDefault="002C6670"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AUDITAS</w:t>
            </w:r>
            <w:r w:rsidR="00FA0979">
              <w:rPr>
                <w:rFonts w:ascii="Arial" w:eastAsia="Times New Roman" w:hAnsi="Arial" w:cs="Arial"/>
                <w:b/>
                <w:bCs/>
              </w:rPr>
              <w:t xml:space="preserve"> </w:t>
            </w:r>
            <w:r w:rsidR="00B56FD9">
              <w:rPr>
                <w:rFonts w:ascii="Arial" w:eastAsia="Times New Roman" w:hAnsi="Arial" w:cs="Arial"/>
                <w:b/>
                <w:bCs/>
              </w:rPr>
              <w:t>IR EKSPERTIZĖ</w:t>
            </w:r>
          </w:p>
        </w:tc>
      </w:tr>
      <w:tr w:rsidR="002C6670" w:rsidRPr="006031F0" w:rsidTr="00B51AD4">
        <w:tc>
          <w:tcPr>
            <w:tcW w:w="10632" w:type="dxa"/>
          </w:tcPr>
          <w:p w:rsidR="002C6670" w:rsidRPr="006031F0" w:rsidRDefault="002C6670" w:rsidP="00B51AD4">
            <w:pPr>
              <w:spacing w:line="276" w:lineRule="auto"/>
              <w:ind w:left="-106"/>
              <w:rPr>
                <w:rFonts w:ascii="Arial" w:eastAsia="Times New Roman" w:hAnsi="Arial" w:cs="Arial"/>
                <w:b/>
              </w:rPr>
            </w:pPr>
          </w:p>
        </w:tc>
      </w:tr>
    </w:tbl>
    <w:p w:rsidR="00626834" w:rsidRDefault="00626834"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rsidR="00256023" w:rsidRDefault="006A6C0F" w:rsidP="00CF2ACC">
      <w:pPr>
        <w:numPr>
          <w:ilvl w:val="1"/>
          <w:numId w:val="39"/>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rsidR="00A557A3" w:rsidRDefault="00E370BE" w:rsidP="00CF2ACC">
      <w:pPr>
        <w:numPr>
          <w:ilvl w:val="1"/>
          <w:numId w:val="39"/>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rsidR="001B6F90" w:rsidRDefault="001B6F90" w:rsidP="00CF2ACC">
      <w:pPr>
        <w:numPr>
          <w:ilvl w:val="1"/>
          <w:numId w:val="39"/>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rsidR="00B56FD9" w:rsidRDefault="00B56FD9" w:rsidP="00B56FD9">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Ekspertizę organizuoja Užsakovas.</w:t>
      </w:r>
    </w:p>
    <w:p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Ekspertizės procedūros terminai nurodyti 7 skyriuje.</w:t>
      </w:r>
    </w:p>
    <w:p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Gavus teigiamą Ekspertizės išvadą, užsakovas per 7 (septynias) dienas nuo Teikėjo tinkamai pateiktos galutinės pilnos Projekto apimties gavimo dienos patvirtina Projektą, kaip numatytą teisės aktuose. Apie Projekto patvirtinimą Teikėjas informuojamas el. paštu.</w:t>
      </w:r>
    </w:p>
    <w:p w:rsidR="00B56FD9" w:rsidRPr="00E47F83" w:rsidRDefault="00B56FD9" w:rsidP="00B56FD9">
      <w:pPr>
        <w:numPr>
          <w:ilvl w:val="1"/>
          <w:numId w:val="39"/>
        </w:numPr>
        <w:suppressAutoHyphens/>
        <w:spacing w:after="0" w:line="276" w:lineRule="auto"/>
        <w:jc w:val="both"/>
        <w:rPr>
          <w:rFonts w:ascii="Arial" w:hAnsi="Arial" w:cs="Arial"/>
        </w:rPr>
      </w:pPr>
      <w:r>
        <w:rPr>
          <w:rFonts w:ascii="Arial" w:hAnsi="Arial" w:cs="Arial"/>
        </w:rPr>
        <w:t>Teikdamas prašymą ir medžiagą Ekspertizei atlikti, Teikėjas turi kartu ir užpildytą prašymo formą pagal techninės specifikacijos 1 priedą.</w:t>
      </w:r>
    </w:p>
    <w:p w:rsidR="00B56FD9" w:rsidRPr="00E47F83" w:rsidRDefault="00B56FD9" w:rsidP="0045315F">
      <w:pPr>
        <w:suppressAutoHyphens/>
        <w:spacing w:after="0" w:line="276" w:lineRule="auto"/>
        <w:jc w:val="both"/>
        <w:rPr>
          <w:rFonts w:ascii="Arial" w:hAnsi="Arial" w:cs="Arial"/>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rsidTr="00B51AD4">
        <w:tc>
          <w:tcPr>
            <w:tcW w:w="10632" w:type="dxa"/>
          </w:tcPr>
          <w:p w:rsidR="008445CB" w:rsidRPr="00037590" w:rsidRDefault="008445CB" w:rsidP="00804405">
            <w:pPr>
              <w:spacing w:line="276" w:lineRule="auto"/>
              <w:ind w:left="-106"/>
              <w:jc w:val="both"/>
              <w:rPr>
                <w:rFonts w:ascii="Arial" w:eastAsia="Times New Roman" w:hAnsi="Arial" w:cs="Arial"/>
                <w:b/>
              </w:rPr>
            </w:pPr>
          </w:p>
        </w:tc>
      </w:tr>
      <w:tr w:rsidR="008445CB" w:rsidRPr="0068549C" w:rsidTr="00B51AD4">
        <w:tc>
          <w:tcPr>
            <w:tcW w:w="10632" w:type="dxa"/>
          </w:tcPr>
          <w:p w:rsidR="008445CB" w:rsidRPr="0068549C" w:rsidRDefault="008445CB"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rsidTr="00B51AD4">
        <w:tc>
          <w:tcPr>
            <w:tcW w:w="10632" w:type="dxa"/>
          </w:tcPr>
          <w:p w:rsidR="008445CB" w:rsidRPr="006031F0" w:rsidRDefault="008445CB" w:rsidP="00804405">
            <w:pPr>
              <w:spacing w:line="276" w:lineRule="auto"/>
              <w:ind w:left="-106"/>
              <w:rPr>
                <w:rFonts w:ascii="Arial" w:eastAsia="Times New Roman" w:hAnsi="Arial" w:cs="Arial"/>
                <w:b/>
              </w:rPr>
            </w:pPr>
          </w:p>
        </w:tc>
      </w:tr>
    </w:tbl>
    <w:p w:rsidR="00CF6D39" w:rsidRPr="00060DEE" w:rsidRDefault="00CF6D39" w:rsidP="00CF2ACC">
      <w:pPr>
        <w:numPr>
          <w:ilvl w:val="1"/>
          <w:numId w:val="39"/>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rsidR="00CF6D39" w:rsidRPr="000B26EF" w:rsidRDefault="00CF6D39" w:rsidP="00CF2ACC">
      <w:pPr>
        <w:numPr>
          <w:ilvl w:val="1"/>
          <w:numId w:val="39"/>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rsidR="00907CE5" w:rsidRPr="00F83137" w:rsidRDefault="00CF6D39" w:rsidP="00CF2ACC">
      <w:pPr>
        <w:numPr>
          <w:ilvl w:val="1"/>
          <w:numId w:val="39"/>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rsidTr="00B51AD4">
        <w:tc>
          <w:tcPr>
            <w:tcW w:w="10632" w:type="dxa"/>
          </w:tcPr>
          <w:p w:rsidR="006B671C" w:rsidRPr="00037590" w:rsidRDefault="006B671C" w:rsidP="00B51AD4">
            <w:pPr>
              <w:spacing w:line="276" w:lineRule="auto"/>
              <w:ind w:left="-106"/>
              <w:jc w:val="both"/>
              <w:rPr>
                <w:rFonts w:ascii="Arial" w:eastAsia="Times New Roman" w:hAnsi="Arial" w:cs="Arial"/>
                <w:b/>
              </w:rPr>
            </w:pPr>
          </w:p>
        </w:tc>
      </w:tr>
      <w:tr w:rsidR="006B671C" w:rsidRPr="0068549C" w:rsidTr="00B51AD4">
        <w:tc>
          <w:tcPr>
            <w:tcW w:w="10632" w:type="dxa"/>
          </w:tcPr>
          <w:p w:rsidR="006B671C" w:rsidRPr="006B671C" w:rsidRDefault="006B671C"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p>
        </w:tc>
      </w:tr>
      <w:tr w:rsidR="006B671C" w:rsidRPr="0091731F" w:rsidTr="00B51AD4">
        <w:tc>
          <w:tcPr>
            <w:tcW w:w="10632" w:type="dxa"/>
          </w:tcPr>
          <w:p w:rsidR="006B671C" w:rsidRPr="0091731F" w:rsidRDefault="006B671C" w:rsidP="00B51AD4">
            <w:pPr>
              <w:spacing w:line="276" w:lineRule="auto"/>
              <w:ind w:left="-106"/>
              <w:rPr>
                <w:rFonts w:ascii="Arial" w:eastAsia="Times New Roman" w:hAnsi="Arial" w:cs="Arial"/>
                <w:b/>
              </w:rPr>
            </w:pPr>
          </w:p>
        </w:tc>
      </w:tr>
    </w:tbl>
    <w:p w:rsidR="00AC488B" w:rsidRPr="0091731F" w:rsidRDefault="00C656AF" w:rsidP="00C656AF">
      <w:pPr>
        <w:pStyle w:val="Sraopastraipa"/>
        <w:tabs>
          <w:tab w:val="left" w:pos="709"/>
        </w:tabs>
        <w:suppressAutoHyphens/>
        <w:spacing w:after="0" w:line="276" w:lineRule="auto"/>
        <w:ind w:left="1080"/>
        <w:jc w:val="both"/>
        <w:rPr>
          <w:rFonts w:ascii="Arial" w:hAnsi="Arial" w:cs="Arial"/>
        </w:rPr>
      </w:pPr>
      <w:r w:rsidRPr="0091731F">
        <w:rPr>
          <w:rFonts w:ascii="Arial" w:eastAsia="Times New Roman" w:hAnsi="Arial" w:cs="Arial"/>
        </w:rPr>
        <w:tab/>
      </w:r>
      <w:r w:rsidR="00AC488B" w:rsidRPr="0091731F">
        <w:rPr>
          <w:rFonts w:ascii="Arial" w:eastAsia="Times New Roman" w:hAnsi="Arial" w:cs="Arial"/>
        </w:rPr>
        <w:t>Projekto rengimo etapai ir tvarka</w:t>
      </w:r>
      <w:r w:rsidR="00862DAE" w:rsidRPr="0091731F">
        <w:rPr>
          <w:rFonts w:ascii="Arial" w:eastAsia="Times New Roman" w:hAnsi="Arial" w:cs="Arial"/>
        </w:rPr>
        <w:t>:</w:t>
      </w:r>
    </w:p>
    <w:p w:rsidR="003E6C6B" w:rsidRPr="0091731F" w:rsidRDefault="003E6C6B" w:rsidP="003E6C6B">
      <w:pPr>
        <w:numPr>
          <w:ilvl w:val="1"/>
          <w:numId w:val="39"/>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rsidR="0040244E" w:rsidRPr="0091731F" w:rsidRDefault="003946F6" w:rsidP="0040244E">
      <w:pPr>
        <w:numPr>
          <w:ilvl w:val="1"/>
          <w:numId w:val="39"/>
        </w:numPr>
        <w:suppressAutoHyphens/>
        <w:spacing w:after="0"/>
        <w:jc w:val="both"/>
        <w:rPr>
          <w:rFonts w:ascii="Arial" w:hAnsi="Arial" w:cs="Arial"/>
          <w:i/>
          <w:iCs/>
        </w:rPr>
      </w:pPr>
      <w:r w:rsidRPr="0091731F">
        <w:rPr>
          <w:rFonts w:ascii="Arial" w:hAnsi="Arial" w:cs="Arial"/>
        </w:rPr>
        <w:t>Eismo srautų modeliavimas</w:t>
      </w:r>
      <w:r w:rsidR="004B070B" w:rsidRPr="0091731F">
        <w:rPr>
          <w:rFonts w:ascii="Arial" w:hAnsi="Arial" w:cs="Arial"/>
        </w:rPr>
        <w:t xml:space="preserve"> ir (ar) poveikio kelių saugumui vertinimas.</w:t>
      </w:r>
    </w:p>
    <w:p w:rsidR="0040244E" w:rsidRPr="0091731F" w:rsidRDefault="0040244E" w:rsidP="0040244E">
      <w:pPr>
        <w:numPr>
          <w:ilvl w:val="1"/>
          <w:numId w:val="39"/>
        </w:numPr>
        <w:suppressAutoHyphens/>
        <w:spacing w:after="0"/>
        <w:jc w:val="both"/>
        <w:rPr>
          <w:rFonts w:ascii="Arial" w:hAnsi="Arial" w:cs="Arial"/>
          <w:i/>
          <w:iCs/>
        </w:rPr>
      </w:pPr>
      <w:r w:rsidRPr="0091731F">
        <w:rPr>
          <w:rFonts w:ascii="Arial" w:eastAsia="Times New Roman" w:hAnsi="Arial" w:cs="Arial"/>
          <w:lang w:val="en-US"/>
        </w:rPr>
        <w:t>Projekti</w:t>
      </w:r>
      <w:r w:rsidRPr="0091731F">
        <w:rPr>
          <w:rFonts w:ascii="Arial" w:eastAsia="Times New Roman" w:hAnsi="Arial" w:cs="Arial"/>
        </w:rPr>
        <w:t>nių pasiūlymų (pirminių) parengimas</w:t>
      </w:r>
      <w:r w:rsidRPr="0091731F">
        <w:rPr>
          <w:rFonts w:ascii="Arial" w:hAnsi="Arial" w:cs="Arial"/>
        </w:rPr>
        <w:t>.</w:t>
      </w:r>
    </w:p>
    <w:p w:rsidR="0040244E" w:rsidRPr="0091731F" w:rsidRDefault="0040244E" w:rsidP="0040244E">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rsidTr="006D2C18">
        <w:trPr>
          <w:trHeight w:val="795"/>
        </w:trPr>
        <w:tc>
          <w:tcPr>
            <w:tcW w:w="3028" w:type="pct"/>
            <w:shd w:val="clear" w:color="auto" w:fill="005063"/>
            <w:vAlign w:val="center"/>
          </w:tcPr>
          <w:p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rsidTr="006D2C18">
        <w:tc>
          <w:tcPr>
            <w:tcW w:w="3028" w:type="pct"/>
            <w:vAlign w:val="center"/>
          </w:tcPr>
          <w:p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rsidR="0040244E" w:rsidRPr="0091731F" w:rsidRDefault="0040244E" w:rsidP="002C3659">
            <w:pPr>
              <w:suppressAutoHyphens/>
              <w:ind w:left="-134"/>
              <w:jc w:val="center"/>
              <w:rPr>
                <w:rFonts w:ascii="Arial" w:hAnsi="Arial" w:cs="Arial"/>
                <w:sz w:val="22"/>
              </w:rPr>
            </w:pPr>
          </w:p>
        </w:tc>
      </w:tr>
      <w:tr w:rsidR="0040244E" w:rsidRPr="0091731F" w:rsidTr="006D2C18">
        <w:tc>
          <w:tcPr>
            <w:tcW w:w="3028" w:type="pct"/>
          </w:tcPr>
          <w:p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(*.doc arba *.xlsx formatu)</w:t>
            </w:r>
          </w:p>
        </w:tc>
        <w:tc>
          <w:tcPr>
            <w:tcW w:w="1176" w:type="pct"/>
            <w:vAlign w:val="center"/>
          </w:tcPr>
          <w:p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rsidR="0040244E" w:rsidRPr="0091731F" w:rsidRDefault="0040244E" w:rsidP="002C3659">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rsidTr="006D2C18">
        <w:tc>
          <w:tcPr>
            <w:tcW w:w="3028" w:type="pct"/>
          </w:tcPr>
          <w:p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rsidR="0040244E" w:rsidRPr="0091731F" w:rsidRDefault="0040244E" w:rsidP="002C3659">
            <w:pPr>
              <w:tabs>
                <w:tab w:val="left" w:pos="851"/>
              </w:tabs>
              <w:suppressAutoHyphens/>
              <w:ind w:left="567"/>
              <w:jc w:val="center"/>
              <w:rPr>
                <w:rFonts w:ascii="Arial" w:hAnsi="Arial" w:cs="Arial"/>
                <w:sz w:val="22"/>
              </w:rPr>
            </w:pPr>
          </w:p>
        </w:tc>
      </w:tr>
    </w:tbl>
    <w:p w:rsidR="0040244E" w:rsidRPr="0091731F" w:rsidRDefault="0040244E" w:rsidP="001B2C49">
      <w:pPr>
        <w:suppressAutoHyphens/>
        <w:spacing w:before="120"/>
        <w:rPr>
          <w:rFonts w:ascii="Arial" w:hAnsi="Arial" w:cs="Arial"/>
          <w:i/>
          <w:iCs/>
        </w:rPr>
      </w:pPr>
    </w:p>
    <w:p w:rsidR="0040244E" w:rsidRPr="0091731F" w:rsidRDefault="0040244E" w:rsidP="006D2C18">
      <w:pPr>
        <w:pStyle w:val="Sraopastraipa"/>
        <w:numPr>
          <w:ilvl w:val="1"/>
          <w:numId w:val="39"/>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rsidR="0040244E" w:rsidRPr="0091731F" w:rsidRDefault="0040244E" w:rsidP="0040244E">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rsidTr="006D2C18">
        <w:trPr>
          <w:trHeight w:val="795"/>
        </w:trPr>
        <w:tc>
          <w:tcPr>
            <w:tcW w:w="3028" w:type="pct"/>
            <w:shd w:val="clear" w:color="auto" w:fill="005063"/>
            <w:vAlign w:val="center"/>
          </w:tcPr>
          <w:p w:rsidR="0040244E" w:rsidRPr="0091731F" w:rsidRDefault="0040244E" w:rsidP="002C3659">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rsidR="0040244E" w:rsidRPr="0091731F" w:rsidRDefault="0040244E" w:rsidP="002C3659">
            <w:pPr>
              <w:tabs>
                <w:tab w:val="left" w:pos="810"/>
              </w:tabs>
              <w:suppressAutoHyphens/>
              <w:ind w:left="-41"/>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rsidR="0040244E" w:rsidRPr="0091731F" w:rsidRDefault="0040244E" w:rsidP="002C3659">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rsidTr="006D2C18">
        <w:trPr>
          <w:trHeight w:val="687"/>
        </w:trPr>
        <w:tc>
          <w:tcPr>
            <w:tcW w:w="3028" w:type="pct"/>
            <w:vAlign w:val="center"/>
          </w:tcPr>
          <w:p w:rsidR="0040244E" w:rsidRPr="0091731F" w:rsidRDefault="0040244E" w:rsidP="0040244E">
            <w:pPr>
              <w:numPr>
                <w:ilvl w:val="0"/>
                <w:numId w:val="50"/>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rsidR="0040244E" w:rsidRPr="0091731F" w:rsidRDefault="0040244E" w:rsidP="002C3659">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rsidR="0040244E" w:rsidRPr="0091731F" w:rsidRDefault="0040244E" w:rsidP="002C3659">
            <w:pPr>
              <w:suppressAutoHyphens/>
              <w:jc w:val="center"/>
              <w:rPr>
                <w:rFonts w:ascii="Arial" w:hAnsi="Arial" w:cs="Arial"/>
                <w:sz w:val="22"/>
              </w:rPr>
            </w:pPr>
            <w:r w:rsidRPr="0091731F">
              <w:rPr>
                <w:rFonts w:ascii="Arial" w:hAnsi="Arial" w:cs="Arial"/>
                <w:sz w:val="22"/>
              </w:rPr>
              <w:t>Audito atlikimo terminas pagal sutartį – 28 d. d.</w:t>
            </w:r>
          </w:p>
        </w:tc>
      </w:tr>
      <w:tr w:rsidR="0040244E" w:rsidRPr="0091731F" w:rsidTr="006D2C18">
        <w:tc>
          <w:tcPr>
            <w:tcW w:w="3028" w:type="pct"/>
          </w:tcPr>
          <w:p w:rsidR="0040244E" w:rsidRPr="0091731F" w:rsidRDefault="0040244E" w:rsidP="0040244E">
            <w:pPr>
              <w:numPr>
                <w:ilvl w:val="0"/>
                <w:numId w:val="50"/>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rsidR="0040244E" w:rsidRPr="0091731F" w:rsidRDefault="0040244E" w:rsidP="002C3659">
            <w:pPr>
              <w:suppressAutoHyphens/>
              <w:ind w:hanging="35"/>
              <w:jc w:val="center"/>
              <w:rPr>
                <w:rFonts w:ascii="Arial" w:hAnsi="Arial" w:cs="Arial"/>
                <w:sz w:val="22"/>
              </w:rPr>
            </w:pPr>
            <w:r w:rsidRPr="0091731F">
              <w:rPr>
                <w:rFonts w:ascii="Arial" w:hAnsi="Arial" w:cs="Arial"/>
                <w:sz w:val="22"/>
              </w:rPr>
              <w:t>16</w:t>
            </w:r>
          </w:p>
        </w:tc>
        <w:tc>
          <w:tcPr>
            <w:tcW w:w="796" w:type="pct"/>
            <w:vMerge/>
          </w:tcPr>
          <w:p w:rsidR="0040244E" w:rsidRPr="0091731F" w:rsidRDefault="0040244E" w:rsidP="002C3659">
            <w:pPr>
              <w:suppressAutoHyphens/>
              <w:jc w:val="center"/>
              <w:rPr>
                <w:rFonts w:ascii="Arial" w:hAnsi="Arial" w:cs="Arial"/>
                <w:sz w:val="22"/>
              </w:rPr>
            </w:pPr>
          </w:p>
        </w:tc>
      </w:tr>
      <w:tr w:rsidR="0040244E" w:rsidRPr="0091731F" w:rsidTr="006D2C18">
        <w:trPr>
          <w:trHeight w:val="351"/>
        </w:trPr>
        <w:tc>
          <w:tcPr>
            <w:tcW w:w="3028" w:type="pct"/>
          </w:tcPr>
          <w:p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rsidR="0040244E" w:rsidRPr="0091731F" w:rsidRDefault="0040244E" w:rsidP="002C3659">
            <w:pPr>
              <w:suppressAutoHyphens/>
              <w:jc w:val="center"/>
              <w:rPr>
                <w:rFonts w:ascii="Arial" w:hAnsi="Arial" w:cs="Arial"/>
                <w:sz w:val="22"/>
              </w:rPr>
            </w:pPr>
          </w:p>
        </w:tc>
      </w:tr>
      <w:tr w:rsidR="0040244E" w:rsidRPr="0091731F" w:rsidTr="006D2C18">
        <w:tc>
          <w:tcPr>
            <w:tcW w:w="3028" w:type="pct"/>
          </w:tcPr>
          <w:p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rsidR="0040244E" w:rsidRPr="0091731F" w:rsidRDefault="0040244E" w:rsidP="002C3659">
            <w:pPr>
              <w:suppressAutoHyphens/>
              <w:jc w:val="center"/>
              <w:rPr>
                <w:rFonts w:ascii="Arial" w:hAnsi="Arial" w:cs="Arial"/>
                <w:sz w:val="22"/>
              </w:rPr>
            </w:pPr>
          </w:p>
        </w:tc>
      </w:tr>
      <w:tr w:rsidR="0040244E" w:rsidRPr="0091731F" w:rsidTr="006D2C18">
        <w:tc>
          <w:tcPr>
            <w:tcW w:w="3028" w:type="pct"/>
          </w:tcPr>
          <w:p w:rsidR="0040244E" w:rsidRPr="0091731F" w:rsidRDefault="0040244E" w:rsidP="0040244E">
            <w:pPr>
              <w:numPr>
                <w:ilvl w:val="0"/>
                <w:numId w:val="50"/>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4"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rsidR="0040244E" w:rsidRPr="0091731F" w:rsidRDefault="0040244E" w:rsidP="002C3659">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rsidR="0040244E" w:rsidRPr="0091731F" w:rsidRDefault="0040244E" w:rsidP="002C3659">
            <w:pPr>
              <w:suppressAutoHyphens/>
              <w:jc w:val="center"/>
              <w:rPr>
                <w:rFonts w:ascii="Arial" w:hAnsi="Arial" w:cs="Arial"/>
                <w:sz w:val="22"/>
              </w:rPr>
            </w:pPr>
            <w:r w:rsidRPr="0091731F">
              <w:rPr>
                <w:rFonts w:ascii="Arial" w:hAnsi="Arial" w:cs="Arial"/>
                <w:sz w:val="22"/>
              </w:rPr>
              <w:t>Šios dvi procedūros kartojamos tol, kol projektas yra pataisomas</w:t>
            </w:r>
          </w:p>
        </w:tc>
      </w:tr>
    </w:tbl>
    <w:p w:rsidR="00603EA6" w:rsidRPr="0091731F" w:rsidRDefault="00603EA6" w:rsidP="00603EA6">
      <w:pPr>
        <w:suppressAutoHyphens/>
        <w:spacing w:after="0"/>
        <w:jc w:val="both"/>
        <w:rPr>
          <w:rFonts w:ascii="Arial" w:hAnsi="Arial" w:cs="Arial"/>
        </w:rPr>
      </w:pPr>
    </w:p>
    <w:p w:rsidR="00603EA6" w:rsidRPr="0091731F" w:rsidRDefault="0040244E" w:rsidP="00603EA6">
      <w:pPr>
        <w:pStyle w:val="Sraopastraipa"/>
        <w:numPr>
          <w:ilvl w:val="1"/>
          <w:numId w:val="39"/>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rsidR="00603EA6" w:rsidRPr="0091731F" w:rsidRDefault="0040244E" w:rsidP="00603EA6">
      <w:pPr>
        <w:pStyle w:val="Sraopastraipa"/>
        <w:numPr>
          <w:ilvl w:val="1"/>
          <w:numId w:val="39"/>
        </w:numPr>
        <w:suppressAutoHyphens/>
        <w:spacing w:after="0"/>
        <w:jc w:val="both"/>
        <w:rPr>
          <w:rFonts w:ascii="Arial" w:hAnsi="Arial" w:cs="Arial"/>
        </w:rPr>
      </w:pPr>
      <w:r w:rsidRPr="00E63648">
        <w:rPr>
          <w:rFonts w:ascii="Arial" w:eastAsia="Times New Roman" w:hAnsi="Arial" w:cs="Arial"/>
        </w:rPr>
        <w:t>Projekti</w:t>
      </w:r>
      <w:r w:rsidRPr="0091731F">
        <w:rPr>
          <w:rFonts w:ascii="Arial" w:eastAsia="Times New Roman" w:hAnsi="Arial" w:cs="Arial"/>
        </w:rPr>
        <w:t xml:space="preserve">nių pasiūlymų (pilnos apimties) parengimas (įskaitant ir </w:t>
      </w:r>
      <w:r w:rsidRPr="0091731F">
        <w:rPr>
          <w:rFonts w:ascii="Arial" w:hAnsi="Arial" w:cs="Arial"/>
        </w:rPr>
        <w:t xml:space="preserve">eismo srautų, </w:t>
      </w:r>
      <w:r w:rsidRPr="0091731F">
        <w:rPr>
          <w:rFonts w:ascii="Arial" w:hAnsi="Arial" w:cs="Arial"/>
          <w:iCs/>
        </w:rPr>
        <w:t>sankryžos šviesoforinio valdymo veikimo modeliavimo atlikimą, kai tai numatyta TU ir TS) ir pristatymas, svarstymas ir PP patvirtinimas.</w:t>
      </w:r>
    </w:p>
    <w:p w:rsidR="0040244E" w:rsidRPr="0091731F" w:rsidRDefault="0040244E" w:rsidP="00603EA6">
      <w:pPr>
        <w:pStyle w:val="Sraopastraipa"/>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rsidTr="00603EA6">
        <w:trPr>
          <w:trHeight w:val="795"/>
        </w:trPr>
        <w:tc>
          <w:tcPr>
            <w:tcW w:w="3028" w:type="pct"/>
            <w:shd w:val="clear" w:color="auto" w:fill="005063"/>
            <w:vAlign w:val="center"/>
          </w:tcPr>
          <w:p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rsidR="0040244E" w:rsidRPr="0091731F" w:rsidRDefault="0040244E" w:rsidP="002C3659">
            <w:pPr>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rsidTr="00603EA6">
        <w:tc>
          <w:tcPr>
            <w:tcW w:w="3028" w:type="pct"/>
            <w:vAlign w:val="center"/>
          </w:tcPr>
          <w:p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tcPr>
          <w:p w:rsidR="0040244E" w:rsidRPr="0091731F" w:rsidRDefault="0040244E" w:rsidP="002C3659">
            <w:pPr>
              <w:suppressAutoHyphens/>
              <w:ind w:left="8"/>
              <w:jc w:val="center"/>
              <w:rPr>
                <w:rFonts w:ascii="Arial" w:hAnsi="Arial" w:cs="Arial"/>
                <w:sz w:val="22"/>
              </w:rPr>
            </w:pPr>
          </w:p>
        </w:tc>
      </w:tr>
      <w:tr w:rsidR="0040244E" w:rsidRPr="0091731F" w:rsidTr="00603EA6">
        <w:tc>
          <w:tcPr>
            <w:tcW w:w="3028" w:type="pct"/>
          </w:tcPr>
          <w:p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 xml:space="preserve">Teikėjas taiso PP ir registruojasi pakartotinai į Komisiją </w:t>
            </w:r>
          </w:p>
        </w:tc>
        <w:tc>
          <w:tcPr>
            <w:tcW w:w="1176" w:type="pct"/>
            <w:vAlign w:val="center"/>
          </w:tcPr>
          <w:p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rsidR="0040244E" w:rsidRPr="0091731F" w:rsidRDefault="0040244E" w:rsidP="002C3659">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rsidTr="00603EA6">
        <w:tc>
          <w:tcPr>
            <w:tcW w:w="3028" w:type="pct"/>
          </w:tcPr>
          <w:p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vMerge/>
          </w:tcPr>
          <w:p w:rsidR="0040244E" w:rsidRPr="0091731F" w:rsidRDefault="0040244E" w:rsidP="002C3659">
            <w:pPr>
              <w:tabs>
                <w:tab w:val="left" w:pos="851"/>
              </w:tabs>
              <w:suppressAutoHyphens/>
              <w:ind w:left="567"/>
              <w:jc w:val="center"/>
              <w:rPr>
                <w:rFonts w:ascii="Arial" w:hAnsi="Arial" w:cs="Arial"/>
                <w:sz w:val="22"/>
              </w:rPr>
            </w:pPr>
          </w:p>
        </w:tc>
      </w:tr>
    </w:tbl>
    <w:p w:rsidR="0040244E" w:rsidRPr="0091731F" w:rsidRDefault="0040244E" w:rsidP="0040244E">
      <w:pPr>
        <w:suppressAutoHyphens/>
        <w:ind w:left="567"/>
        <w:rPr>
          <w:rFonts w:ascii="Arial" w:hAnsi="Arial" w:cs="Arial"/>
        </w:rPr>
      </w:pPr>
    </w:p>
    <w:p w:rsidR="003E1256" w:rsidRPr="0091731F" w:rsidRDefault="0040244E" w:rsidP="00603EA6">
      <w:pPr>
        <w:pStyle w:val="Sraopastraipa"/>
        <w:numPr>
          <w:ilvl w:val="1"/>
          <w:numId w:val="39"/>
        </w:numPr>
        <w:suppressAutoHyphens/>
        <w:spacing w:after="0" w:line="240" w:lineRule="auto"/>
        <w:jc w:val="both"/>
        <w:rPr>
          <w:rFonts w:ascii="Arial" w:hAnsi="Arial" w:cs="Arial"/>
        </w:rPr>
      </w:pPr>
      <w:r w:rsidRPr="0091731F">
        <w:rPr>
          <w:rFonts w:ascii="Arial" w:hAnsi="Arial" w:cs="Arial"/>
        </w:rPr>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rsidR="003E1256" w:rsidRPr="0091731F" w:rsidRDefault="0040244E" w:rsidP="003E1256">
      <w:pPr>
        <w:pStyle w:val="Sraopastraipa"/>
        <w:numPr>
          <w:ilvl w:val="1"/>
          <w:numId w:val="39"/>
        </w:numPr>
        <w:suppressAutoHyphens/>
        <w:spacing w:after="0" w:line="240" w:lineRule="auto"/>
        <w:jc w:val="both"/>
        <w:rPr>
          <w:rFonts w:ascii="Arial" w:hAnsi="Arial" w:cs="Arial"/>
        </w:rPr>
      </w:pPr>
      <w:r w:rsidRPr="0091731F">
        <w:rPr>
          <w:rFonts w:ascii="Arial" w:hAnsi="Arial" w:cs="Arial"/>
        </w:rPr>
        <w:t>Techninio darbo projekto parengimas.</w:t>
      </w:r>
    </w:p>
    <w:p w:rsidR="0040244E" w:rsidRPr="0091731F" w:rsidRDefault="0040244E" w:rsidP="003E1256">
      <w:pPr>
        <w:pStyle w:val="Sraopastraipa"/>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40244E" w:rsidRPr="0091731F" w:rsidTr="003E1256">
        <w:trPr>
          <w:trHeight w:val="795"/>
        </w:trPr>
        <w:tc>
          <w:tcPr>
            <w:tcW w:w="3875" w:type="pct"/>
            <w:shd w:val="clear" w:color="auto" w:fill="005063"/>
            <w:vAlign w:val="center"/>
          </w:tcPr>
          <w:p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Darbo dienų skaičius, max</w:t>
            </w:r>
          </w:p>
        </w:tc>
      </w:tr>
      <w:tr w:rsidR="0040244E" w:rsidRPr="0091731F" w:rsidTr="003E1256">
        <w:tc>
          <w:tcPr>
            <w:tcW w:w="3875" w:type="pct"/>
            <w:vAlign w:val="center"/>
          </w:tcPr>
          <w:p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r>
      <w:tr w:rsidR="0040244E" w:rsidRPr="0091731F" w:rsidTr="003E1256">
        <w:tc>
          <w:tcPr>
            <w:tcW w:w="3875" w:type="pct"/>
          </w:tcPr>
          <w:p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(*.doc arba *.xlsx formatu)</w:t>
            </w:r>
          </w:p>
        </w:tc>
        <w:tc>
          <w:tcPr>
            <w:tcW w:w="1125" w:type="pct"/>
            <w:vAlign w:val="center"/>
          </w:tcPr>
          <w:p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40244E" w:rsidRPr="0091731F" w:rsidTr="003E1256">
        <w:tc>
          <w:tcPr>
            <w:tcW w:w="3875" w:type="pct"/>
          </w:tcPr>
          <w:p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5</w:t>
            </w:r>
          </w:p>
        </w:tc>
      </w:tr>
    </w:tbl>
    <w:p w:rsidR="0040244E" w:rsidRPr="0091731F" w:rsidRDefault="0040244E" w:rsidP="0040244E">
      <w:pPr>
        <w:pStyle w:val="Sraopastraipa"/>
        <w:suppressAutoHyphens/>
        <w:ind w:left="1070" w:firstLine="141"/>
        <w:rPr>
          <w:rFonts w:ascii="Arial" w:hAnsi="Arial" w:cs="Arial"/>
        </w:rPr>
      </w:pPr>
    </w:p>
    <w:p w:rsidR="0040244E" w:rsidRPr="0091731F" w:rsidRDefault="0040244E" w:rsidP="006D2C18">
      <w:pPr>
        <w:pStyle w:val="Sraopastraipa"/>
        <w:numPr>
          <w:ilvl w:val="1"/>
          <w:numId w:val="39"/>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rsidTr="003E1256">
        <w:trPr>
          <w:trHeight w:val="795"/>
        </w:trPr>
        <w:tc>
          <w:tcPr>
            <w:tcW w:w="3028" w:type="pct"/>
            <w:shd w:val="clear" w:color="auto" w:fill="005063"/>
            <w:vAlign w:val="center"/>
          </w:tcPr>
          <w:p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Darbo dienų skaičius, max</w:t>
            </w:r>
          </w:p>
        </w:tc>
        <w:tc>
          <w:tcPr>
            <w:tcW w:w="796" w:type="pct"/>
            <w:shd w:val="clear" w:color="auto" w:fill="005063"/>
            <w:vAlign w:val="center"/>
          </w:tcPr>
          <w:p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rsidTr="003E1256">
        <w:trPr>
          <w:trHeight w:val="975"/>
        </w:trPr>
        <w:tc>
          <w:tcPr>
            <w:tcW w:w="3028" w:type="pct"/>
            <w:vAlign w:val="center"/>
          </w:tcPr>
          <w:p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rsidR="0040244E" w:rsidRPr="0091731F" w:rsidRDefault="0040244E" w:rsidP="002C3659">
            <w:pPr>
              <w:suppressAutoHyphens/>
              <w:ind w:left="-35"/>
              <w:jc w:val="center"/>
              <w:rPr>
                <w:rFonts w:ascii="Arial" w:hAnsi="Arial" w:cs="Arial"/>
                <w:sz w:val="22"/>
              </w:rPr>
            </w:pPr>
            <w:r w:rsidRPr="0091731F">
              <w:rPr>
                <w:rFonts w:ascii="Arial" w:hAnsi="Arial" w:cs="Arial"/>
                <w:sz w:val="22"/>
              </w:rPr>
              <w:t>5</w:t>
            </w:r>
          </w:p>
        </w:tc>
        <w:tc>
          <w:tcPr>
            <w:tcW w:w="796" w:type="pct"/>
          </w:tcPr>
          <w:p w:rsidR="0040244E" w:rsidRPr="0091731F" w:rsidRDefault="0040244E" w:rsidP="002C3659">
            <w:pPr>
              <w:suppressAutoHyphens/>
              <w:jc w:val="center"/>
              <w:rPr>
                <w:rFonts w:ascii="Arial" w:hAnsi="Arial" w:cs="Arial"/>
                <w:sz w:val="22"/>
              </w:rPr>
            </w:pPr>
          </w:p>
        </w:tc>
      </w:tr>
      <w:tr w:rsidR="0040244E" w:rsidRPr="0091731F" w:rsidTr="003E1256">
        <w:trPr>
          <w:trHeight w:val="285"/>
        </w:trPr>
        <w:tc>
          <w:tcPr>
            <w:tcW w:w="3028" w:type="pct"/>
            <w:vAlign w:val="center"/>
          </w:tcPr>
          <w:p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rsidR="0040244E" w:rsidRPr="0091731F" w:rsidRDefault="0040244E" w:rsidP="002C3659">
            <w:pPr>
              <w:suppressAutoHyphens/>
              <w:ind w:left="-35"/>
              <w:jc w:val="center"/>
              <w:rPr>
                <w:rFonts w:ascii="Arial" w:hAnsi="Arial" w:cs="Arial"/>
                <w:sz w:val="22"/>
              </w:rPr>
            </w:pPr>
            <w:r w:rsidRPr="0091731F">
              <w:rPr>
                <w:rFonts w:ascii="Arial" w:hAnsi="Arial" w:cs="Arial"/>
                <w:sz w:val="22"/>
              </w:rPr>
              <w:t>5–10</w:t>
            </w:r>
          </w:p>
        </w:tc>
        <w:tc>
          <w:tcPr>
            <w:tcW w:w="796" w:type="pct"/>
          </w:tcPr>
          <w:p w:rsidR="0040244E" w:rsidRPr="0091731F" w:rsidRDefault="0040244E" w:rsidP="002C3659">
            <w:pPr>
              <w:suppressAutoHyphens/>
              <w:jc w:val="center"/>
              <w:rPr>
                <w:rFonts w:ascii="Arial" w:hAnsi="Arial" w:cs="Arial"/>
                <w:sz w:val="22"/>
              </w:rPr>
            </w:pPr>
          </w:p>
        </w:tc>
      </w:tr>
      <w:tr w:rsidR="0040244E" w:rsidRPr="0091731F" w:rsidTr="003E1256">
        <w:tc>
          <w:tcPr>
            <w:tcW w:w="3028" w:type="pct"/>
            <w:vAlign w:val="center"/>
          </w:tcPr>
          <w:p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tcPr>
          <w:p w:rsidR="0040244E" w:rsidRPr="0091731F" w:rsidRDefault="0040244E" w:rsidP="002C3659">
            <w:pPr>
              <w:suppressAutoHyphens/>
              <w:jc w:val="center"/>
              <w:rPr>
                <w:rFonts w:ascii="Arial" w:hAnsi="Arial" w:cs="Arial"/>
                <w:sz w:val="22"/>
              </w:rPr>
            </w:pPr>
          </w:p>
        </w:tc>
      </w:tr>
      <w:tr w:rsidR="0040244E" w:rsidRPr="0091731F" w:rsidTr="003E1256">
        <w:tc>
          <w:tcPr>
            <w:tcW w:w="3028" w:type="pct"/>
            <w:vAlign w:val="center"/>
          </w:tcPr>
          <w:p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rsidR="0040244E" w:rsidRPr="0091731F" w:rsidRDefault="0040244E" w:rsidP="002C3659">
            <w:pPr>
              <w:suppressAutoHyphens/>
              <w:ind w:left="-35"/>
              <w:jc w:val="center"/>
              <w:rPr>
                <w:rFonts w:ascii="Arial" w:hAnsi="Arial" w:cs="Arial"/>
                <w:sz w:val="22"/>
              </w:rPr>
            </w:pPr>
            <w:r w:rsidRPr="0091731F">
              <w:rPr>
                <w:rFonts w:ascii="Arial" w:hAnsi="Arial" w:cs="Arial"/>
                <w:sz w:val="22"/>
              </w:rPr>
              <w:t>7</w:t>
            </w:r>
          </w:p>
        </w:tc>
        <w:tc>
          <w:tcPr>
            <w:tcW w:w="796" w:type="pct"/>
          </w:tcPr>
          <w:p w:rsidR="0040244E" w:rsidRPr="0091731F" w:rsidRDefault="0040244E" w:rsidP="002C3659">
            <w:pPr>
              <w:suppressAutoHyphens/>
              <w:jc w:val="center"/>
              <w:rPr>
                <w:rFonts w:ascii="Arial" w:hAnsi="Arial" w:cs="Arial"/>
                <w:sz w:val="22"/>
              </w:rPr>
            </w:pPr>
          </w:p>
        </w:tc>
      </w:tr>
    </w:tbl>
    <w:p w:rsidR="0040244E" w:rsidRPr="0091731F" w:rsidRDefault="0040244E" w:rsidP="0040244E">
      <w:pPr>
        <w:spacing w:line="276" w:lineRule="auto"/>
        <w:ind w:left="284"/>
        <w:rPr>
          <w:rFonts w:ascii="Arial" w:hAnsi="Arial" w:cs="Arial"/>
        </w:rPr>
      </w:pPr>
    </w:p>
    <w:p w:rsidR="00022E11" w:rsidRPr="004E74FE" w:rsidRDefault="0040244E" w:rsidP="004E74FE">
      <w:pPr>
        <w:pStyle w:val="Sraopastraipa"/>
        <w:numPr>
          <w:ilvl w:val="1"/>
          <w:numId w:val="39"/>
        </w:numPr>
        <w:tabs>
          <w:tab w:val="left" w:pos="709"/>
        </w:tabs>
        <w:suppressAutoHyphens/>
        <w:spacing w:after="0" w:line="276" w:lineRule="auto"/>
        <w:jc w:val="both"/>
        <w:rPr>
          <w:rFonts w:ascii="Arial" w:hAnsi="Arial" w:cs="Arial"/>
        </w:rPr>
      </w:pPr>
      <w:r w:rsidRPr="0091731F">
        <w:rPr>
          <w:rFonts w:ascii="Arial" w:hAnsi="Arial" w:cs="Arial"/>
        </w:rPr>
        <w:t>Projekto tvirtinimas.</w:t>
      </w:r>
    </w:p>
    <w:p w:rsidR="00360A81" w:rsidRDefault="00AC488B" w:rsidP="00CF2ACC">
      <w:pPr>
        <w:pStyle w:val="Sraopastraipa"/>
        <w:numPr>
          <w:ilvl w:val="1"/>
          <w:numId w:val="39"/>
        </w:numPr>
        <w:spacing w:line="276" w:lineRule="auto"/>
        <w:jc w:val="both"/>
        <w:rPr>
          <w:rFonts w:ascii="Arial" w:hAnsi="Arial" w:cs="Arial"/>
        </w:rPr>
      </w:pPr>
      <w:r w:rsidRPr="004F64A6">
        <w:rPr>
          <w:rFonts w:ascii="Arial" w:hAnsi="Arial" w:cs="Arial"/>
        </w:rPr>
        <w:t>Visais etapais komunikacija ir Projekto medžiagos teikimas vyksta bendruoju el. paštu ir kitu sutartu</w:t>
      </w:r>
      <w:r w:rsidR="004213AE" w:rsidRPr="004F64A6">
        <w:rPr>
          <w:rFonts w:ascii="Arial" w:hAnsi="Arial" w:cs="Arial"/>
        </w:rPr>
        <w:t xml:space="preserve"> </w:t>
      </w:r>
      <w:r w:rsidRPr="004F64A6">
        <w:rPr>
          <w:rFonts w:ascii="Arial" w:hAnsi="Arial" w:cs="Arial"/>
        </w:rPr>
        <w:t>būdu, nurodant Projekto rengimo etapą ir tikslą.</w:t>
      </w:r>
    </w:p>
    <w:p w:rsidR="00360A81" w:rsidRDefault="00AC488B" w:rsidP="00CF2ACC">
      <w:pPr>
        <w:pStyle w:val="Sraopastraipa"/>
        <w:numPr>
          <w:ilvl w:val="1"/>
          <w:numId w:val="39"/>
        </w:numPr>
        <w:spacing w:line="276" w:lineRule="auto"/>
        <w:jc w:val="both"/>
        <w:rPr>
          <w:rFonts w:ascii="Arial" w:hAnsi="Arial" w:cs="Arial"/>
        </w:rPr>
      </w:pPr>
      <w:r w:rsidRPr="00360A81">
        <w:rPr>
          <w:rFonts w:ascii="Arial" w:hAnsi="Arial" w:cs="Arial"/>
        </w:rPr>
        <w:t>Jei numatyta atlikti eismo srautų</w:t>
      </w:r>
      <w:r w:rsidR="00822040" w:rsidRPr="00360A81">
        <w:rPr>
          <w:rFonts w:ascii="Arial" w:hAnsi="Arial" w:cs="Arial"/>
        </w:rPr>
        <w:t xml:space="preserve"> </w:t>
      </w:r>
      <w:r w:rsidRPr="00360A81">
        <w:rPr>
          <w:rFonts w:ascii="Arial" w:hAnsi="Arial" w:cs="Arial"/>
          <w:iCs/>
        </w:rPr>
        <w:t>modeliavimą ir pan., kurie reikalingi tinkamiems Projekto</w:t>
      </w:r>
      <w:r w:rsidR="00360A81" w:rsidRPr="00360A81">
        <w:rPr>
          <w:rFonts w:ascii="Arial" w:hAnsi="Arial" w:cs="Arial"/>
          <w:iCs/>
        </w:rPr>
        <w:t xml:space="preserve"> </w:t>
      </w:r>
      <w:r w:rsidRPr="00360A81">
        <w:rPr>
          <w:rFonts w:ascii="Arial" w:hAnsi="Arial" w:cs="Arial"/>
          <w:iCs/>
        </w:rPr>
        <w:t>sprendiniams priimti</w:t>
      </w:r>
      <w:r w:rsidRPr="00360A81">
        <w:rPr>
          <w:rFonts w:ascii="Arial" w:hAnsi="Arial" w:cs="Arial"/>
        </w:rPr>
        <w:t>, jie turi būti atlikti ir pristatyti Projektinių sprendinių etape.</w:t>
      </w:r>
    </w:p>
    <w:p w:rsidR="004F64A6" w:rsidRPr="00DB1788" w:rsidRDefault="003D1A78" w:rsidP="00CF2ACC">
      <w:pPr>
        <w:pStyle w:val="Sraopastraipa"/>
        <w:numPr>
          <w:ilvl w:val="1"/>
          <w:numId w:val="39"/>
        </w:numPr>
        <w:spacing w:after="0" w:line="276" w:lineRule="auto"/>
        <w:ind w:left="1276" w:hanging="709"/>
        <w:jc w:val="both"/>
        <w:rPr>
          <w:rFonts w:ascii="Arial" w:hAnsi="Arial" w:cs="Arial"/>
        </w:rPr>
      </w:pPr>
      <w:r w:rsidRPr="00360A81">
        <w:rPr>
          <w:rFonts w:ascii="Arial" w:eastAsia="Times New Roman" w:hAnsi="Arial" w:cs="Arial"/>
        </w:rPr>
        <w:t>Projekto:</w:t>
      </w:r>
      <w:r w:rsidR="009F5FA0" w:rsidRPr="00360A81">
        <w:rPr>
          <w:rFonts w:ascii="Arial" w:eastAsia="Times New Roman" w:hAnsi="Arial" w:cs="Arial"/>
        </w:rPr>
        <w:t xml:space="preserve"> </w:t>
      </w:r>
      <w:r w:rsidR="005735D0" w:rsidRPr="00360A81">
        <w:rPr>
          <w:rFonts w:ascii="Arial" w:eastAsia="Times New Roman" w:hAnsi="Arial" w:cs="Arial"/>
        </w:rPr>
        <w:t>projektinių pasiūlymų</w:t>
      </w:r>
      <w:r w:rsidR="00995EB2">
        <w:rPr>
          <w:rFonts w:ascii="Arial" w:eastAsia="Times New Roman" w:hAnsi="Arial" w:cs="Arial"/>
        </w:rPr>
        <w:t>, techninio darbo projekto</w:t>
      </w:r>
      <w:r w:rsidR="005735D0" w:rsidRPr="00360A81">
        <w:rPr>
          <w:rFonts w:ascii="Arial" w:eastAsia="Times New Roman" w:hAnsi="Arial" w:cs="Arial"/>
        </w:rPr>
        <w:t xml:space="preserve"> sudėtis ir detalumas nurodytas STR 1.04.04:2017 „Statinio projektavimas, projekto ekspertizė“ 12 priede</w:t>
      </w:r>
      <w:r w:rsidR="000B5505" w:rsidRPr="00360A81">
        <w:rPr>
          <w:rFonts w:ascii="Arial" w:eastAsia="Times New Roman" w:hAnsi="Arial" w:cs="Arial"/>
        </w:rPr>
        <w:t>. Taip pat projekto rengėjas turi parengti ir pa</w:t>
      </w:r>
      <w:r w:rsidR="00682974" w:rsidRPr="00360A81">
        <w:rPr>
          <w:rFonts w:ascii="Arial" w:eastAsia="Times New Roman" w:hAnsi="Arial" w:cs="Arial"/>
        </w:rPr>
        <w:t>t</w:t>
      </w:r>
      <w:r w:rsidR="000B5505" w:rsidRPr="00360A81">
        <w:rPr>
          <w:rFonts w:ascii="Arial" w:eastAsia="Times New Roman" w:hAnsi="Arial" w:cs="Arial"/>
        </w:rPr>
        <w:t xml:space="preserve">eikti </w:t>
      </w:r>
      <w:r w:rsidR="00682974" w:rsidRPr="00360A81">
        <w:rPr>
          <w:rFonts w:ascii="Arial" w:eastAsia="Times New Roman" w:hAnsi="Arial" w:cs="Arial"/>
        </w:rPr>
        <w:t>suvestin</w:t>
      </w:r>
      <w:r w:rsidR="000B5505" w:rsidRPr="00360A81">
        <w:rPr>
          <w:rFonts w:ascii="Arial" w:eastAsia="Times New Roman" w:hAnsi="Arial" w:cs="Arial"/>
        </w:rPr>
        <w:t>į</w:t>
      </w:r>
      <w:r w:rsidR="00682974" w:rsidRPr="00360A81">
        <w:rPr>
          <w:rFonts w:ascii="Arial" w:eastAsia="Times New Roman" w:hAnsi="Arial" w:cs="Arial"/>
        </w:rPr>
        <w:t xml:space="preserve"> darbų kiekių žiniarašt</w:t>
      </w:r>
      <w:r w:rsidR="000B5505" w:rsidRPr="00360A81">
        <w:rPr>
          <w:rFonts w:ascii="Arial" w:eastAsia="Times New Roman" w:hAnsi="Arial" w:cs="Arial"/>
        </w:rPr>
        <w:t>į</w:t>
      </w:r>
      <w:r w:rsidR="00682974" w:rsidRPr="00360A81">
        <w:rPr>
          <w:rFonts w:ascii="Arial" w:eastAsia="Times New Roman" w:hAnsi="Arial" w:cs="Arial"/>
        </w:rPr>
        <w:t xml:space="preserve"> ir statinio statybos skaičiuojam</w:t>
      </w:r>
      <w:r w:rsidR="000B5505" w:rsidRPr="00360A81">
        <w:rPr>
          <w:rFonts w:ascii="Arial" w:eastAsia="Times New Roman" w:hAnsi="Arial" w:cs="Arial"/>
        </w:rPr>
        <w:t xml:space="preserve">ąją </w:t>
      </w:r>
      <w:r w:rsidR="00682974" w:rsidRPr="00360A81">
        <w:rPr>
          <w:rFonts w:ascii="Arial" w:eastAsia="Times New Roman" w:hAnsi="Arial" w:cs="Arial"/>
        </w:rPr>
        <w:t>kain</w:t>
      </w:r>
      <w:r w:rsidR="000B5505" w:rsidRPr="00360A81">
        <w:rPr>
          <w:rFonts w:ascii="Arial" w:eastAsia="Times New Roman" w:hAnsi="Arial" w:cs="Arial"/>
        </w:rPr>
        <w:t>ą</w:t>
      </w:r>
      <w:r w:rsidR="00682974" w:rsidRPr="00360A81">
        <w:rPr>
          <w:rFonts w:ascii="Arial" w:eastAsia="Times New Roman" w:hAnsi="Arial" w:cs="Arial"/>
        </w:rPr>
        <w:t>.</w:t>
      </w:r>
    </w:p>
    <w:p w:rsidR="00DB1788" w:rsidRPr="00360A81" w:rsidRDefault="00DB1788" w:rsidP="00CF2ACC">
      <w:pPr>
        <w:pStyle w:val="Sraopastraipa"/>
        <w:numPr>
          <w:ilvl w:val="1"/>
          <w:numId w:val="39"/>
        </w:numPr>
        <w:spacing w:after="0" w:line="276" w:lineRule="auto"/>
        <w:ind w:left="1276" w:hanging="709"/>
        <w:jc w:val="both"/>
        <w:rPr>
          <w:rFonts w:ascii="Arial" w:hAnsi="Arial" w:cs="Arial"/>
        </w:rPr>
      </w:pPr>
      <w:r>
        <w:rPr>
          <w:rFonts w:ascii="Arial" w:hAnsi="Arial" w:cs="Arial"/>
        </w:rPr>
        <w:t xml:space="preserve">Projekto sprendinių pristatymas ir svarstymas </w:t>
      </w:r>
      <w:r w:rsidR="002F30A3">
        <w:rPr>
          <w:rFonts w:ascii="Arial" w:hAnsi="Arial" w:cs="Arial"/>
        </w:rPr>
        <w:t xml:space="preserve">Komisijoje </w:t>
      </w:r>
      <w:r w:rsidR="00F05155">
        <w:rPr>
          <w:rFonts w:ascii="Arial" w:hAnsi="Arial" w:cs="Arial"/>
        </w:rPr>
        <w:t xml:space="preserve">neribojamas ir </w:t>
      </w:r>
      <w:r w:rsidR="00A82275">
        <w:rPr>
          <w:rFonts w:ascii="Arial" w:hAnsi="Arial" w:cs="Arial"/>
        </w:rPr>
        <w:t xml:space="preserve">esant poreikiui </w:t>
      </w:r>
      <w:r w:rsidR="00F05155">
        <w:rPr>
          <w:rFonts w:ascii="Arial" w:hAnsi="Arial" w:cs="Arial"/>
        </w:rPr>
        <w:t>ga</w:t>
      </w:r>
      <w:r w:rsidR="004703E7">
        <w:rPr>
          <w:rFonts w:ascii="Arial" w:hAnsi="Arial" w:cs="Arial"/>
        </w:rPr>
        <w:t>limas</w:t>
      </w:r>
      <w:r w:rsidR="006606D5">
        <w:rPr>
          <w:rFonts w:ascii="Arial" w:hAnsi="Arial" w:cs="Arial"/>
        </w:rPr>
        <w:t xml:space="preserve"> bet kuriame Projekto rengimo etape</w:t>
      </w:r>
      <w:r w:rsidR="00173177">
        <w:rPr>
          <w:rFonts w:ascii="Arial"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rsidTr="00B51AD4">
        <w:tc>
          <w:tcPr>
            <w:tcW w:w="10632" w:type="dxa"/>
          </w:tcPr>
          <w:p w:rsidR="00E06779" w:rsidRPr="00037590" w:rsidRDefault="00E06779" w:rsidP="00281E83">
            <w:pPr>
              <w:spacing w:line="276" w:lineRule="auto"/>
              <w:ind w:left="-106"/>
              <w:jc w:val="both"/>
              <w:rPr>
                <w:rFonts w:ascii="Arial" w:eastAsia="Times New Roman" w:hAnsi="Arial" w:cs="Arial"/>
                <w:b/>
              </w:rPr>
            </w:pPr>
          </w:p>
        </w:tc>
      </w:tr>
      <w:tr w:rsidR="00E06779" w:rsidRPr="006B671C" w:rsidTr="00B51AD4">
        <w:tc>
          <w:tcPr>
            <w:tcW w:w="10632" w:type="dxa"/>
          </w:tcPr>
          <w:p w:rsidR="00E06779" w:rsidRPr="006B671C" w:rsidRDefault="00E06779"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rsidTr="00B51AD4">
        <w:tc>
          <w:tcPr>
            <w:tcW w:w="10632" w:type="dxa"/>
          </w:tcPr>
          <w:p w:rsidR="00E06779" w:rsidRPr="006031F0" w:rsidRDefault="00E06779" w:rsidP="00281E83">
            <w:pPr>
              <w:spacing w:line="276" w:lineRule="auto"/>
              <w:ind w:left="-106"/>
              <w:rPr>
                <w:rFonts w:ascii="Arial" w:eastAsia="Times New Roman" w:hAnsi="Arial" w:cs="Arial"/>
                <w:b/>
              </w:rPr>
            </w:pPr>
          </w:p>
        </w:tc>
      </w:tr>
    </w:tbl>
    <w:p w:rsid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rsidR="00AC488B" w:rsidRP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.dwg formatu.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rsidTr="00B51AD4">
        <w:tc>
          <w:tcPr>
            <w:tcW w:w="10632" w:type="dxa"/>
          </w:tcPr>
          <w:p w:rsidR="00FB25CF" w:rsidRPr="00037590" w:rsidRDefault="00FB25CF" w:rsidP="00B51AD4">
            <w:pPr>
              <w:spacing w:line="276" w:lineRule="auto"/>
              <w:ind w:left="-106"/>
              <w:jc w:val="both"/>
              <w:rPr>
                <w:rFonts w:ascii="Arial" w:eastAsia="Times New Roman" w:hAnsi="Arial" w:cs="Arial"/>
                <w:b/>
              </w:rPr>
            </w:pPr>
          </w:p>
        </w:tc>
      </w:tr>
      <w:tr w:rsidR="00FB25CF" w:rsidRPr="006B671C" w:rsidTr="00B51AD4">
        <w:tc>
          <w:tcPr>
            <w:tcW w:w="10632" w:type="dxa"/>
          </w:tcPr>
          <w:p w:rsidR="00FB25CF" w:rsidRPr="006B671C" w:rsidRDefault="00FB25CF"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rsidTr="00B51AD4">
        <w:tc>
          <w:tcPr>
            <w:tcW w:w="10632" w:type="dxa"/>
          </w:tcPr>
          <w:p w:rsidR="00FB25CF" w:rsidRPr="006031F0" w:rsidRDefault="00FB25CF" w:rsidP="00B51AD4">
            <w:pPr>
              <w:spacing w:line="276" w:lineRule="auto"/>
              <w:ind w:left="-106"/>
              <w:rPr>
                <w:rFonts w:ascii="Arial" w:eastAsia="Times New Roman" w:hAnsi="Arial" w:cs="Arial"/>
                <w:b/>
              </w:rPr>
            </w:pPr>
          </w:p>
        </w:tc>
      </w:tr>
    </w:tbl>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Topografiniai planai turi būti suderinti, vadovaujantis Topografinių planų ir inžinerinių tinklų planų derinimo tvarkos aprašu, patvirtintu 2024 m. kovo 6 d. Lietuvos Respublikos aplinkos ministro įsakymu Nr. D1-73 „Dėl Topografinių planų ir inžinerinių tinklų planų derinimo tvarkos aprašo patvirtinimo“.</w:t>
      </w:r>
    </w:p>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rsidR="0011278D" w:rsidRPr="00C42CFA" w:rsidRDefault="00AC488B" w:rsidP="0011278D">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rsidTr="00B51AD4">
        <w:tc>
          <w:tcPr>
            <w:tcW w:w="10632" w:type="dxa"/>
          </w:tcPr>
          <w:p w:rsidR="006D1EC0" w:rsidRPr="00037590" w:rsidRDefault="006D1EC0" w:rsidP="00B51AD4">
            <w:pPr>
              <w:spacing w:line="276" w:lineRule="auto"/>
              <w:ind w:left="-106"/>
              <w:jc w:val="both"/>
              <w:rPr>
                <w:rFonts w:ascii="Arial" w:eastAsia="Times New Roman" w:hAnsi="Arial" w:cs="Arial"/>
                <w:b/>
              </w:rPr>
            </w:pPr>
          </w:p>
        </w:tc>
      </w:tr>
      <w:tr w:rsidR="006D1EC0" w:rsidRPr="006B671C" w:rsidTr="00B51AD4">
        <w:tc>
          <w:tcPr>
            <w:tcW w:w="10632" w:type="dxa"/>
          </w:tcPr>
          <w:p w:rsidR="006D1EC0" w:rsidRPr="006B671C" w:rsidRDefault="006D1EC0"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rsidTr="00B51AD4">
        <w:tc>
          <w:tcPr>
            <w:tcW w:w="10632" w:type="dxa"/>
          </w:tcPr>
          <w:p w:rsidR="006D1EC0" w:rsidRPr="006031F0" w:rsidRDefault="006D1EC0" w:rsidP="00B51AD4">
            <w:pPr>
              <w:spacing w:line="276" w:lineRule="auto"/>
              <w:ind w:left="-106"/>
              <w:rPr>
                <w:rFonts w:ascii="Arial" w:eastAsia="Times New Roman" w:hAnsi="Arial" w:cs="Arial"/>
                <w:b/>
              </w:rPr>
            </w:pPr>
          </w:p>
        </w:tc>
      </w:tr>
    </w:tbl>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rsidR="00AC488B"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gręžinio grunto sluoksnių intervalų fotofiksacija su intervalo fiksavimo paletine liniuote (nurodant gręžinio intervalą, gręžinio numerį, projekto pavadinimą, datą;</w:t>
      </w:r>
    </w:p>
    <w:p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geologinį(-ius) skersinį(-ius) pjūvį(-ius), nuosėdžių skaičiavimus. Pateikti galimus sprendimų variantus su detaliais ekonominiais skaičiavimais ir darbų kiekių žiniaraščiu.</w:t>
      </w:r>
    </w:p>
    <w:p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Įsivertinti ir papildomai nusimatyti geologinių tyrimų poreikį ir apimtis, kai projektuojamos triukšmo užtvarų konstrukcijos, atraminės sienelės, gabionai, pralaidos bei kitos konstrukcijos ir statiniai.</w:t>
      </w:r>
    </w:p>
    <w:p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rsidR="00E142E7" w:rsidRPr="00AE0A88" w:rsidRDefault="00024F16" w:rsidP="00E142E7">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rsidTr="00B51AD4">
        <w:tc>
          <w:tcPr>
            <w:tcW w:w="10632" w:type="dxa"/>
          </w:tcPr>
          <w:p w:rsidR="00C061C1" w:rsidRPr="00037590" w:rsidRDefault="00C061C1" w:rsidP="00EF59E9">
            <w:pPr>
              <w:spacing w:line="276" w:lineRule="auto"/>
              <w:ind w:left="-106"/>
              <w:jc w:val="both"/>
              <w:rPr>
                <w:rFonts w:ascii="Arial" w:eastAsia="Times New Roman" w:hAnsi="Arial" w:cs="Arial"/>
                <w:b/>
              </w:rPr>
            </w:pPr>
          </w:p>
        </w:tc>
      </w:tr>
      <w:tr w:rsidR="00C061C1" w:rsidRPr="006B671C" w:rsidTr="00B51AD4">
        <w:tc>
          <w:tcPr>
            <w:tcW w:w="10632" w:type="dxa"/>
          </w:tcPr>
          <w:p w:rsidR="00C061C1" w:rsidRPr="006B671C" w:rsidRDefault="00C94853"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rsidTr="00B51AD4">
        <w:tc>
          <w:tcPr>
            <w:tcW w:w="10632" w:type="dxa"/>
          </w:tcPr>
          <w:p w:rsidR="00C061C1" w:rsidRPr="006031F0" w:rsidRDefault="00C061C1" w:rsidP="00EF59E9">
            <w:pPr>
              <w:spacing w:line="276" w:lineRule="auto"/>
              <w:ind w:left="-106"/>
              <w:rPr>
                <w:rFonts w:ascii="Arial" w:eastAsia="Times New Roman" w:hAnsi="Arial" w:cs="Arial"/>
                <w:b/>
              </w:rPr>
            </w:pPr>
          </w:p>
        </w:tc>
      </w:tr>
    </w:tbl>
    <w:p w:rsidR="00AC488B" w:rsidRPr="00AB46D9" w:rsidRDefault="000060DB" w:rsidP="00CF2ACC">
      <w:pPr>
        <w:pStyle w:val="Sraopastraipa"/>
        <w:numPr>
          <w:ilvl w:val="1"/>
          <w:numId w:val="39"/>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(Pk) ir jų tipai. Pateikiama dangos konstrukcijos apačios linija.</w:t>
      </w:r>
    </w:p>
    <w:p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rsidR="00CD6F56" w:rsidRDefault="00CD6F56" w:rsidP="00EF59E9">
      <w:pPr>
        <w:spacing w:after="0" w:line="276" w:lineRule="auto"/>
        <w:ind w:left="1276" w:firstLine="20"/>
        <w:jc w:val="both"/>
        <w:rPr>
          <w:rFonts w:ascii="Arial" w:eastAsia="Times New Roman" w:hAnsi="Arial" w:cs="Arial"/>
          <w:lang w:eastAsia="lt-LT"/>
        </w:rPr>
      </w:pPr>
    </w:p>
    <w:p w:rsidR="006F2F56" w:rsidRPr="006F2F56" w:rsidRDefault="006F2F56" w:rsidP="00CF2ACC">
      <w:pPr>
        <w:pStyle w:val="Sraopastraipa"/>
        <w:numPr>
          <w:ilvl w:val="1"/>
          <w:numId w:val="39"/>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rsidR="0083180F" w:rsidRDefault="0083180F" w:rsidP="00EF59E9">
      <w:pPr>
        <w:spacing w:after="0" w:line="276" w:lineRule="auto"/>
        <w:ind w:left="1276" w:firstLine="20"/>
        <w:jc w:val="both"/>
        <w:rPr>
          <w:rFonts w:ascii="Arial" w:eastAsia="Times New Roman" w:hAnsi="Arial" w:cs="Arial"/>
          <w:lang w:eastAsia="lt-LT"/>
        </w:rPr>
      </w:pPr>
    </w:p>
    <w:p w:rsidR="00AB46D9" w:rsidRPr="00037590" w:rsidRDefault="00AB46D9" w:rsidP="00CF2ACC">
      <w:pPr>
        <w:numPr>
          <w:ilvl w:val="1"/>
          <w:numId w:val="39"/>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rsidR="00AB46D9" w:rsidRP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rsidR="00AB46D9" w:rsidRPr="00037590"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5" w:history="1">
        <w:r w:rsidRPr="007D59AF">
          <w:rPr>
            <w:rStyle w:val="Hipersaitas"/>
            <w:rFonts w:ascii="Arial" w:eastAsia="Times New Roman" w:hAnsi="Arial" w:cs="Arial"/>
          </w:rPr>
          <w:t>www.zpdris.lt</w:t>
        </w:r>
      </w:hyperlink>
      <w:r w:rsidRPr="00037590">
        <w:rPr>
          <w:rFonts w:ascii="Arial" w:eastAsia="Times New Roman" w:hAnsi="Arial" w:cs="Arial"/>
        </w:rPr>
        <w: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6" w:history="1">
        <w:r w:rsidRPr="00037590">
          <w:rPr>
            <w:rStyle w:val="Hipersaitas"/>
            <w:rFonts w:ascii="Arial" w:eastAsia="Times New Roman" w:hAnsi="Arial" w:cs="Arial"/>
            <w:color w:val="auto"/>
          </w:rPr>
          <w:t>www.tpdr.lt</w:t>
        </w:r>
      </w:hyperlink>
      <w:r w:rsidRPr="00037590">
        <w:rPr>
          <w:rFonts w:ascii="Arial" w:eastAsia="Times New Roman" w:hAnsi="Arial" w:cs="Arial"/>
        </w:rPr>
        <w:t xml:space="preserve"> ar </w:t>
      </w:r>
      <w:hyperlink r:id="rId17" w:history="1">
        <w:r w:rsidRPr="00037590">
          <w:rPr>
            <w:rStyle w:val="Hipersaitas"/>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rsidR="00AB46D9"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Apibendrinta nuovažų informacija turi būti pateikta schemoje ant ortofotografinio pagrindo su Registrų centro duomenimis (sklypais) platesniame kontekste nei kelio statinio / sklypo ribos (kad būtų matyti visos galimybės į gretimus keliui sklypus patekti iš aplinkinių teritorijų).</w:t>
      </w:r>
    </w:p>
    <w:p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rsidR="00AB46D9" w:rsidRDefault="00AB46D9" w:rsidP="000B7957">
      <w:pPr>
        <w:pStyle w:val="Sraopastraipa"/>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rsidR="00EF59E9" w:rsidRPr="000060DB" w:rsidRDefault="00EF59E9" w:rsidP="000060DB">
      <w:pPr>
        <w:tabs>
          <w:tab w:val="left" w:pos="1701"/>
        </w:tabs>
        <w:spacing w:after="0" w:line="276" w:lineRule="auto"/>
        <w:jc w:val="both"/>
        <w:rPr>
          <w:rFonts w:ascii="Arial" w:eastAsia="Times New Roman" w:hAnsi="Arial" w:cs="Arial"/>
        </w:rPr>
      </w:pPr>
    </w:p>
    <w:p w:rsidR="00AB46D9" w:rsidRPr="00037590" w:rsidRDefault="00AB46D9" w:rsidP="00CF2ACC">
      <w:pPr>
        <w:pStyle w:val="Sraopastraipa"/>
        <w:numPr>
          <w:ilvl w:val="1"/>
          <w:numId w:val="39"/>
        </w:numPr>
        <w:spacing w:after="0" w:line="276" w:lineRule="auto"/>
        <w:ind w:left="1276" w:hanging="709"/>
        <w:jc w:val="both"/>
        <w:rPr>
          <w:rFonts w:ascii="Arial" w:hAnsi="Arial" w:cs="Arial"/>
          <w:b/>
          <w:bCs/>
        </w:rPr>
      </w:pPr>
      <w:r w:rsidRPr="00037590">
        <w:rPr>
          <w:rFonts w:ascii="Arial" w:hAnsi="Arial" w:cs="Arial"/>
          <w:b/>
          <w:bCs/>
        </w:rPr>
        <w:t>Kelio dangos konstrukcija.</w:t>
      </w:r>
    </w:p>
    <w:p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detalius dangos konstrukcijos skaičiavim</w:t>
      </w:r>
      <w:r>
        <w:rPr>
          <w:rFonts w:ascii="Arial" w:eastAsia="Times New Roman" w:hAnsi="Arial" w:cs="Arial"/>
        </w:rPr>
        <w:t xml:space="preserve">us </w:t>
      </w:r>
      <w:r w:rsidRPr="00037590">
        <w:rPr>
          <w:rFonts w:ascii="Arial" w:eastAsia="Times New Roman" w:hAnsi="Arial" w:cs="Arial"/>
        </w:rPr>
        <w:t>su 3 skirtingais eismo intensyvumo prieaugiais (vadovaujantis bent pastarųjų dešimties metų eismo tendencijomis).</w:t>
      </w:r>
    </w:p>
    <w:p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rsidR="00AB46D9" w:rsidRPr="00037590" w:rsidRDefault="00AB46D9" w:rsidP="000B7957">
      <w:pPr>
        <w:pStyle w:val="Sraopastraipa"/>
        <w:spacing w:after="0" w:line="276" w:lineRule="auto"/>
        <w:ind w:left="3763"/>
        <w:jc w:val="both"/>
        <w:rPr>
          <w:rFonts w:ascii="Arial" w:hAnsi="Arial" w:cs="Arial"/>
          <w:b/>
          <w:bCs/>
        </w:rPr>
      </w:pPr>
    </w:p>
    <w:p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normatyviniais statybos techniniais dokumentais, turi būti kiekvienai pralaidai atskirai pateiktos pralaidų po kelio važiuojamąja dalimi detalizacijos.</w:t>
      </w:r>
    </w:p>
    <w:p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rsidR="002538D2" w:rsidRPr="00037590" w:rsidRDefault="002538D2" w:rsidP="000B7957">
      <w:pPr>
        <w:spacing w:after="0" w:line="276" w:lineRule="auto"/>
        <w:ind w:left="567" w:firstLine="729"/>
        <w:jc w:val="both"/>
        <w:rPr>
          <w:rFonts w:ascii="Arial" w:eastAsia="Times New Roman" w:hAnsi="Arial" w:cs="Arial"/>
        </w:rPr>
      </w:pPr>
    </w:p>
    <w:p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rsidR="00AB46D9" w:rsidRPr="00037590" w:rsidRDefault="00AB46D9" w:rsidP="000B7957">
      <w:pPr>
        <w:spacing w:after="0" w:line="276" w:lineRule="auto"/>
        <w:ind w:left="567" w:firstLine="729"/>
        <w:jc w:val="both"/>
        <w:rPr>
          <w:rFonts w:ascii="Arial" w:eastAsia="Times New Roman" w:hAnsi="Arial" w:cs="Arial"/>
        </w:rPr>
      </w:pPr>
    </w:p>
    <w:p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Medžiagos – šiuolaikiškos, parinktos teikiant prioritetą antivandalinėms savybėms ir funkcijai.</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Visiškai skaidri paviljonų apdailos medžiaga kelia pavojų paukščiams, todėl būtina naudoti tonuotą skaidriąją medžiagą arba padengti skaidrią medžiagą matinių juostų ar taškų raštu.</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svoris – ne mažiau kaip 100 kg;</w:t>
      </w:r>
    </w:p>
    <w:p w:rsidR="00AE0A88" w:rsidRDefault="00AB46D9" w:rsidP="000B7957">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rsidR="00803C6E" w:rsidRPr="00C2434F" w:rsidRDefault="00803C6E" w:rsidP="00AE0A88">
      <w:pPr>
        <w:pStyle w:val="Sraopastraipa"/>
        <w:tabs>
          <w:tab w:val="left" w:pos="1701"/>
        </w:tabs>
        <w:spacing w:after="0" w:line="276" w:lineRule="auto"/>
        <w:ind w:left="1271"/>
        <w:jc w:val="both"/>
        <w:rPr>
          <w:rFonts w:ascii="Arial" w:eastAsia="Times New Roman" w:hAnsi="Arial" w:cs="Arial"/>
        </w:rPr>
      </w:pPr>
    </w:p>
    <w:p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t>Projektuoti skaldažolę, kai dirvožemio kiekis joje 15 % ir naudojama mineralinė medžiaga – skalda.</w:t>
      </w:r>
    </w:p>
    <w:p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rsidR="00AB46D9" w:rsidRPr="00037590" w:rsidRDefault="00AB46D9" w:rsidP="000B7957">
      <w:pPr>
        <w:spacing w:after="0" w:line="276" w:lineRule="auto"/>
        <w:contextualSpacing/>
        <w:jc w:val="both"/>
        <w:rPr>
          <w:rFonts w:ascii="Arial" w:eastAsia="Times New Roman" w:hAnsi="Arial" w:cs="Arial"/>
        </w:rPr>
      </w:pPr>
    </w:p>
    <w:p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rsidR="00120389"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rsidR="00AB46D9" w:rsidRPr="00037590"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iki 3 % , turi būti naudojamos medžiagos, nurodytos TRA UŽPILDAI 19 4 lentelėje, pasirinktinai fr. 16/22, 16/32. 22/32. Naudojamas užpildas turi atitikti LST EN 13242 reikalavimus;</w:t>
      </w:r>
    </w:p>
    <w:p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rsidR="00AB46D9" w:rsidRPr="00037590" w:rsidRDefault="00AB46D9" w:rsidP="008E04D1">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w:t>
      </w:r>
      <w:r w:rsidR="008E04D1">
        <w:rPr>
          <w:rFonts w:ascii="Arial" w:eastAsia="Times New Roman" w:hAnsi="Arial" w:cs="Arial"/>
        </w:rPr>
        <w:t xml:space="preserve"> (</w:t>
      </w:r>
      <w:hyperlink r:id="rId18" w:history="1">
        <w:r w:rsidR="008E04D1" w:rsidRPr="008E04D1">
          <w:rPr>
            <w:rStyle w:val="Hipersaitas"/>
            <w:rFonts w:ascii="Arial" w:eastAsia="Times New Roman" w:hAnsi="Arial" w:cs="Arial"/>
          </w:rPr>
          <w:t>V-476 Dėl Automobilių kelių vandens nuleidimo sistemų projektavimo taisyklių KPT VNS 16 patvirtinimo</w:t>
        </w:r>
      </w:hyperlink>
      <w:r w:rsidR="008E04D1">
        <w:rPr>
          <w:rFonts w:ascii="Arial" w:eastAsia="Times New Roman" w:hAnsi="Arial" w:cs="Arial"/>
        </w:rPr>
        <w:t>)</w:t>
      </w:r>
      <w:r w:rsidRPr="00037590">
        <w:rPr>
          <w:rFonts w:ascii="Arial" w:eastAsia="Times New Roman" w:hAnsi="Arial" w:cs="Arial"/>
        </w:rPr>
        <w:t xml:space="preserve"> 16 229 p.</w:t>
      </w:r>
    </w:p>
    <w:p w:rsidR="00AB46D9" w:rsidRPr="00037590" w:rsidRDefault="00AB46D9" w:rsidP="00AB46D9">
      <w:pPr>
        <w:spacing w:after="0" w:line="276" w:lineRule="auto"/>
        <w:jc w:val="both"/>
        <w:rPr>
          <w:rFonts w:ascii="Arial" w:eastAsia="Times New Roman" w:hAnsi="Arial" w:cs="Arial"/>
          <w:lang w:eastAsia="lt-LT"/>
        </w:rPr>
      </w:pPr>
    </w:p>
    <w:p w:rsidR="00AB46D9" w:rsidRPr="00037590" w:rsidRDefault="00AB46D9"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rsidR="00AB46D9" w:rsidRPr="00037590" w:rsidRDefault="00AB46D9" w:rsidP="00120389">
      <w:pPr>
        <w:tabs>
          <w:tab w:val="left" w:pos="1276"/>
        </w:tabs>
        <w:spacing w:after="0" w:line="276" w:lineRule="auto"/>
        <w:ind w:left="1276"/>
        <w:jc w:val="both"/>
        <w:rPr>
          <w:rFonts w:ascii="Arial" w:hAnsi="Arial" w:cs="Arial"/>
        </w:rPr>
      </w:pPr>
    </w:p>
    <w:p w:rsidR="00AB46D9" w:rsidRPr="00AC0CAE" w:rsidRDefault="00AB46D9" w:rsidP="00CF2ACC">
      <w:pPr>
        <w:pStyle w:val="Sraopastraipa"/>
        <w:numPr>
          <w:ilvl w:val="1"/>
          <w:numId w:val="39"/>
        </w:numPr>
        <w:tabs>
          <w:tab w:val="left" w:pos="1276"/>
        </w:tabs>
        <w:spacing w:after="0" w:line="276" w:lineRule="auto"/>
        <w:jc w:val="both"/>
        <w:rPr>
          <w:rFonts w:ascii="Arial" w:hAnsi="Arial" w:cs="Arial"/>
        </w:rPr>
      </w:pPr>
      <w:r w:rsidRPr="00AC0CAE">
        <w:rPr>
          <w:rFonts w:ascii="Arial" w:eastAsia="Times New Roman" w:hAnsi="Arial" w:cs="Arial"/>
          <w:b/>
          <w:bCs/>
          <w:lang w:eastAsia="lt-LT"/>
        </w:rPr>
        <w:t>Geosintetinės medžiagos.</w:t>
      </w:r>
    </w:p>
    <w:p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Projektuojant geosintetinių medžiagų panaudojimą vadovautis MN GEOSINT ŽD13 „Geosintetikos naudojimo žemės darbams keliuose metodiniais nurodymais“, TRA GEOSINT ŽD 13 „Geosintetikos, naudojamos žemės darbams keliuose, techninių reikalavimų aprašu“, ĮT ŽS 17 „Automobilių kelių žemės darbų atlikimo ir žemės sankasos įrengimo taisyklėmis“.</w:t>
      </w:r>
    </w:p>
    <w:p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geosintetinių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Geosintetinių medžiagų panaudojimas turi būti racionalus ir pagrįstas. Taikant geosintetines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mažiau kaip 3 galimų sprendimų variantus ir jų palyginimą, ekonominiais skaičiavimais, darbų kiekių žiniaraščiais ir išvadomis, kuriose būtų nurodomas ir projekto rengėjo siūlomas sprendinys.</w:t>
      </w:r>
    </w:p>
    <w:p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Geosintetinių medžiagų sprendiniai turi būti nurodyti kelio išilginių ir skersinių profilių brėžiniuose.</w:t>
      </w:r>
    </w:p>
    <w:p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rsidR="00AB46D9" w:rsidRPr="00037590" w:rsidRDefault="00AB46D9" w:rsidP="00AB46D9">
      <w:pPr>
        <w:pStyle w:val="Sraopastraipa"/>
        <w:spacing w:after="0" w:line="276" w:lineRule="auto"/>
        <w:ind w:left="567"/>
        <w:jc w:val="both"/>
        <w:rPr>
          <w:rFonts w:ascii="Arial" w:eastAsia="Times New Roman" w:hAnsi="Arial" w:cs="Arial"/>
          <w:lang w:eastAsia="lt-LT"/>
        </w:rPr>
      </w:pPr>
    </w:p>
    <w:p w:rsidR="00AB46D9" w:rsidRPr="00AC0CAE" w:rsidRDefault="00AB46D9" w:rsidP="00CF2ACC">
      <w:pPr>
        <w:pStyle w:val="Sraopastraipa"/>
        <w:numPr>
          <w:ilvl w:val="1"/>
          <w:numId w:val="39"/>
        </w:numPr>
        <w:spacing w:after="0" w:line="276" w:lineRule="auto"/>
        <w:ind w:left="1276" w:hanging="709"/>
        <w:jc w:val="both"/>
        <w:rPr>
          <w:rStyle w:val="Emfaz"/>
          <w:rFonts w:ascii="Arial" w:eastAsia="Times New Roman" w:hAnsi="Arial" w:cs="Arial"/>
          <w:b/>
          <w:bCs/>
          <w:i w:val="0"/>
          <w:iCs w:val="0"/>
          <w:lang w:eastAsia="lt-LT"/>
        </w:rPr>
      </w:pPr>
      <w:r w:rsidRPr="00AC0CAE">
        <w:rPr>
          <w:rStyle w:val="Emfaz"/>
          <w:rFonts w:ascii="Arial" w:hAnsi="Arial" w:cs="Arial"/>
          <w:b/>
          <w:bCs/>
          <w:i w:val="0"/>
          <w:iCs w:val="0"/>
          <w:shd w:val="clear" w:color="auto" w:fill="FFFFFF"/>
        </w:rPr>
        <w:t>Didžiagabaričių</w:t>
      </w:r>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faz"/>
          <w:rFonts w:ascii="Arial" w:hAnsi="Arial" w:cs="Arial"/>
          <w:b/>
          <w:bCs/>
          <w:i w:val="0"/>
          <w:iCs w:val="0"/>
          <w:shd w:val="clear" w:color="auto" w:fill="FFFFFF"/>
        </w:rPr>
        <w:t>sunkiasvorių transporto priemonių eismas.</w:t>
      </w:r>
    </w:p>
    <w:p w:rsidR="00AB46D9" w:rsidRPr="0015565B" w:rsidRDefault="00AB46D9" w:rsidP="00AC0CAE">
      <w:pPr>
        <w:spacing w:after="0" w:line="276" w:lineRule="auto"/>
        <w:ind w:left="1276"/>
        <w:jc w:val="both"/>
        <w:rPr>
          <w:rStyle w:val="Emfaz"/>
          <w:rFonts w:ascii="Arial" w:hAnsi="Arial" w:cs="Arial"/>
          <w:i w:val="0"/>
          <w:iCs w:val="0"/>
          <w:shd w:val="clear" w:color="auto" w:fill="FFFFFF"/>
        </w:rPr>
      </w:pPr>
      <w:r w:rsidRPr="00862505">
        <w:rPr>
          <w:rStyle w:val="Emfaz"/>
          <w:rFonts w:ascii="Arial" w:hAnsi="Arial" w:cs="Arial"/>
          <w:i w:val="0"/>
          <w:iCs w:val="0"/>
          <w:shd w:val="clear" w:color="auto" w:fill="FFFFFF"/>
        </w:rPr>
        <w:t>Projektuojamo kelio (jo elementų) geometriniai ar</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ir kiti</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parametrai</w:t>
      </w:r>
      <w:r w:rsidR="00AE0A88">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 xml:space="preserve">turi užtikrinti </w:t>
      </w:r>
      <w:r w:rsidRPr="0015565B">
        <w:rPr>
          <w:rStyle w:val="Emfaz"/>
          <w:rFonts w:ascii="Arial" w:hAnsi="Arial" w:cs="Arial"/>
          <w:i w:val="0"/>
          <w:iCs w:val="0"/>
          <w:shd w:val="clear" w:color="auto" w:fill="FFFFFF"/>
        </w:rPr>
        <w:t>didžiagabaričių</w:t>
      </w:r>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faz"/>
          <w:rFonts w:ascii="Arial" w:hAnsi="Arial" w:cs="Arial"/>
          <w:i w:val="0"/>
          <w:iCs w:val="0"/>
          <w:shd w:val="clear" w:color="auto" w:fill="FFFFFF"/>
        </w:rPr>
        <w:t>sunkiasvorių transporto priemonių eismą.</w:t>
      </w:r>
    </w:p>
    <w:p w:rsidR="00AB46D9" w:rsidRPr="0015565B" w:rsidRDefault="00AB46D9" w:rsidP="00AB46D9">
      <w:pPr>
        <w:spacing w:after="0" w:line="276" w:lineRule="auto"/>
        <w:ind w:left="567" w:firstLine="731"/>
        <w:jc w:val="both"/>
        <w:rPr>
          <w:rStyle w:val="Emfaz"/>
          <w:rFonts w:ascii="Arial" w:hAnsi="Arial" w:cs="Arial"/>
          <w:i w:val="0"/>
          <w:iCs w:val="0"/>
          <w:shd w:val="clear" w:color="auto" w:fill="FFFFFF"/>
        </w:rPr>
      </w:pPr>
    </w:p>
    <w:p w:rsidR="00AB46D9" w:rsidRPr="00037590" w:rsidRDefault="00AB46D9" w:rsidP="00CF2ACC">
      <w:pPr>
        <w:pStyle w:val="Sraopastraipa"/>
        <w:numPr>
          <w:ilvl w:val="1"/>
          <w:numId w:val="39"/>
        </w:numPr>
        <w:tabs>
          <w:tab w:val="left" w:pos="1276"/>
        </w:tabs>
        <w:spacing w:line="276"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p>
    <w:p w:rsidR="00AB46D9" w:rsidRPr="00AC0CAE" w:rsidRDefault="00AB46D9" w:rsidP="00AB46D9">
      <w:pPr>
        <w:tabs>
          <w:tab w:val="left" w:pos="720"/>
        </w:tabs>
        <w:suppressAutoHyphens/>
        <w:spacing w:before="120" w:after="0" w:line="276" w:lineRule="auto"/>
        <w:ind w:left="567"/>
        <w:jc w:val="both"/>
        <w:rPr>
          <w:rFonts w:ascii="Arial" w:eastAsia="Times New Roman" w:hAnsi="Arial" w:cs="Arial"/>
          <w:lang w:eastAsia="lt-LT"/>
        </w:rPr>
      </w:pPr>
      <w:bookmarkStart w:id="6" w:name="_Hlk167270070"/>
      <w:r w:rsidRPr="00037590">
        <w:rPr>
          <w:rFonts w:ascii="Arial" w:eastAsia="Times New Roman" w:hAnsi="Arial" w:cs="Arial"/>
          <w:lang w:eastAsia="lt-LT"/>
        </w:rPr>
        <w:tab/>
      </w:r>
      <w:r w:rsidRPr="00037590">
        <w:rPr>
          <w:rFonts w:ascii="Arial" w:eastAsia="Times New Roman" w:hAnsi="Arial" w:cs="Arial"/>
          <w:lang w:eastAsia="lt-LT"/>
        </w:rPr>
        <w:tab/>
        <w:t xml:space="preserve">Projekte gaminiams turi būti nurodomi tik standartai, nenurodant papildomų savybių, kurios nėra apibrėžtos standartuose ar techninių reikalavimų </w:t>
      </w:r>
      <w:r w:rsidRPr="00AC0CAE">
        <w:rPr>
          <w:rFonts w:ascii="Arial" w:eastAsia="Times New Roman" w:hAnsi="Arial" w:cs="Arial"/>
          <w:lang w:eastAsia="lt-LT"/>
        </w:rPr>
        <w:t xml:space="preserve">apraše „TRA Trinkelės 14“. </w:t>
      </w:r>
    </w:p>
    <w:bookmarkEnd w:id="6"/>
    <w:p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rsidR="000060DB" w:rsidRPr="00037590" w:rsidRDefault="000060DB" w:rsidP="00AC0CAE">
      <w:pPr>
        <w:spacing w:after="0" w:line="276" w:lineRule="auto"/>
        <w:jc w:val="both"/>
        <w:rPr>
          <w:rFonts w:ascii="Arial" w:eastAsia="Times New Roman" w:hAnsi="Arial" w:cs="Arial"/>
          <w:lang w:eastAsia="lt-LT"/>
        </w:rPr>
      </w:pPr>
    </w:p>
    <w:p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rsidR="00AC488B" w:rsidRPr="00037590" w:rsidRDefault="00AC488B" w:rsidP="00AC0CAE">
      <w:pPr>
        <w:pStyle w:val="Sraopastraipa"/>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rsidR="00AC488B" w:rsidRPr="00037590" w:rsidRDefault="00AC488B" w:rsidP="00AC488B">
      <w:pPr>
        <w:pStyle w:val="Sraopastraipa"/>
        <w:spacing w:after="0" w:line="276" w:lineRule="auto"/>
        <w:ind w:left="567" w:firstLine="709"/>
        <w:jc w:val="both"/>
        <w:rPr>
          <w:rFonts w:ascii="Arial" w:eastAsia="Times New Roman" w:hAnsi="Arial" w:cs="Arial"/>
        </w:rPr>
      </w:pPr>
    </w:p>
    <w:p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rsidR="00AC488B" w:rsidRPr="00037590" w:rsidRDefault="00AC488B" w:rsidP="00AC0CAE">
      <w:pPr>
        <w:pStyle w:val="Sraopastraipa"/>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gabionų,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rsidR="00AC488B" w:rsidRPr="00037590" w:rsidRDefault="00AC488B" w:rsidP="00AC488B">
      <w:pPr>
        <w:spacing w:after="0" w:line="276" w:lineRule="auto"/>
        <w:ind w:left="567" w:firstLine="729"/>
        <w:jc w:val="both"/>
        <w:rPr>
          <w:rFonts w:ascii="Arial" w:eastAsia="Times New Roman" w:hAnsi="Arial" w:cs="Arial"/>
          <w:lang w:eastAsia="lt-LT"/>
        </w:rPr>
      </w:pPr>
    </w:p>
    <w:p w:rsidR="00AC488B" w:rsidRPr="00037590" w:rsidRDefault="00AC488B" w:rsidP="00CF2ACC">
      <w:pPr>
        <w:numPr>
          <w:ilvl w:val="1"/>
          <w:numId w:val="39"/>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(-as), parenkant optimaliausią atstumą:</w:t>
      </w:r>
    </w:p>
    <w:p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Ukmergės kelių tarnybos Širvintų meistrija, Zibalų g. 55, Širvintos.</w:t>
      </w:r>
    </w:p>
    <w:p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Panevėžio kelių tarnybos Panevėžio meistrijos Karsakiškio gamybinė bazė, Kakūnų k., Karsakiškio sen., Panevėžio r.</w:t>
      </w:r>
    </w:p>
    <w:p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Kretingos kelių tarnybos Plungės meistrija, Stoties g. 11a, Plungė.</w:t>
      </w:r>
    </w:p>
    <w:p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Kėdainių kelių tarnybos Kėdainių meistrija, Birutės g. 4, Kėdainiai.</w:t>
      </w:r>
    </w:p>
    <w:p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Marijampolės kelių tarnybos Marijampolės meistrija, Gamyklų g. 12, Marijampolė.</w:t>
      </w:r>
    </w:p>
    <w:p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AB „Kelių priežiūra“ Trakų kelių tarnybos Vievio meistrija, Statybininkų g. 16, Vievis.</w:t>
      </w:r>
    </w:p>
    <w:p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(-omis) eilute (- ėmis) su minuso ženklu. Šios medžiagos lieka rangovui. Pateikiami jų įkainiai:</w:t>
      </w:r>
    </w:p>
    <w:p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rsidR="009C135B" w:rsidRPr="00037590" w:rsidRDefault="009C135B" w:rsidP="00F33967">
      <w:pPr>
        <w:spacing w:after="0" w:line="276" w:lineRule="auto"/>
        <w:ind w:left="1276"/>
        <w:jc w:val="both"/>
        <w:rPr>
          <w:rFonts w:ascii="Arial" w:eastAsia="Times New Roman" w:hAnsi="Arial" w:cs="Arial"/>
        </w:rPr>
      </w:pPr>
    </w:p>
    <w:p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rsidR="00AC488B" w:rsidRPr="00037590" w:rsidRDefault="00AC488B" w:rsidP="00AC488B">
      <w:pPr>
        <w:spacing w:after="0" w:line="276" w:lineRule="auto"/>
        <w:ind w:left="567"/>
        <w:jc w:val="both"/>
        <w:rPr>
          <w:rFonts w:ascii="Arial" w:eastAsia="Times New Roman" w:hAnsi="Arial" w:cs="Arial"/>
        </w:rPr>
      </w:pPr>
    </w:p>
    <w:p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Kelio juostos ribose esantys medžiai bei krūmai, patenkantys į kelio griovių ribas ir keliantys pavojų statinio konstrukcijai bei eismo saugai, šalinami:</w:t>
      </w:r>
    </w:p>
    <w:p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rsidR="00AC488B" w:rsidRPr="00037590" w:rsidRDefault="00AC488B" w:rsidP="00CF2ACC">
      <w:pPr>
        <w:pStyle w:val="Sraopastraipa"/>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rsidR="00AC488B" w:rsidRPr="00037590" w:rsidRDefault="00AC488B" w:rsidP="00054DAB">
      <w:pPr>
        <w:pStyle w:val="Sraopastraipa"/>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rsidR="00AC488B" w:rsidRPr="00037590" w:rsidRDefault="00AC488B" w:rsidP="00CF2ACC">
      <w:pPr>
        <w:pStyle w:val="Sraopastraipa"/>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 xml:space="preserve">medžio šalinimo priežastis (-ys), </w:t>
      </w:r>
      <w:r w:rsidRPr="00037590">
        <w:rPr>
          <w:rFonts w:ascii="Arial" w:hAnsi="Arial" w:cs="Arial"/>
          <w:lang w:eastAsia="lt-LT"/>
        </w:rPr>
        <w:t>atitiktis Aprašo 10 punkte nustatytoms sąlygoms</w:t>
      </w:r>
      <w:r w:rsidRPr="00037590">
        <w:rPr>
          <w:rFonts w:ascii="Arial" w:eastAsia="Times New Roman" w:hAnsi="Arial" w:cs="Arial"/>
        </w:rPr>
        <w:t>;</w:t>
      </w:r>
    </w:p>
    <w:p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rsidR="007156E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rsidR="005B779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Gamtinio karkaso teritorijose esančius ar jį kertančius kelius, eismo saugumui užtikrinti galima šalinti medžius tik tuo atveju, jei numatomas naujų želdinių įveisimas, derinant ekologinius ir eismo saugumo reikalavimus.</w:t>
      </w:r>
    </w:p>
    <w:p w:rsidR="00AC488B" w:rsidRPr="00037590" w:rsidRDefault="00AC488B" w:rsidP="00AC488B">
      <w:pPr>
        <w:spacing w:after="0" w:line="240" w:lineRule="auto"/>
        <w:jc w:val="both"/>
        <w:rPr>
          <w:rFonts w:ascii="Arial" w:hAnsi="Arial" w:cs="Arial"/>
        </w:rPr>
      </w:pPr>
    </w:p>
    <w:p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rsidR="00AC488B" w:rsidRPr="00037590" w:rsidRDefault="00AC488B" w:rsidP="00091017">
      <w:pPr>
        <w:spacing w:after="0" w:line="276" w:lineRule="auto"/>
        <w:ind w:left="1276"/>
        <w:jc w:val="both"/>
        <w:rPr>
          <w:rFonts w:ascii="Arial" w:eastAsia="Times New Roman" w:hAnsi="Arial" w:cs="Arial"/>
        </w:rPr>
      </w:pPr>
    </w:p>
    <w:p w:rsidR="00AC488B" w:rsidRPr="006B4C19" w:rsidRDefault="00AC488B" w:rsidP="00CF2ACC">
      <w:pPr>
        <w:pStyle w:val="Sraopastraipa"/>
        <w:numPr>
          <w:ilvl w:val="1"/>
          <w:numId w:val="39"/>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rsidR="00054DAB" w:rsidRDefault="00054DAB" w:rsidP="006B4C19">
      <w:pPr>
        <w:spacing w:after="0" w:line="276" w:lineRule="auto"/>
        <w:ind w:left="1276"/>
        <w:jc w:val="both"/>
        <w:rPr>
          <w:rFonts w:ascii="Arial" w:hAnsi="Arial" w:cs="Arial"/>
        </w:rPr>
      </w:pPr>
    </w:p>
    <w:p w:rsidR="00AC488B" w:rsidRPr="006B4C19" w:rsidRDefault="00AC488B" w:rsidP="00CF2ACC">
      <w:pPr>
        <w:pStyle w:val="Sraopastraipa"/>
        <w:numPr>
          <w:ilvl w:val="1"/>
          <w:numId w:val="39"/>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rsidR="00AC488B" w:rsidRPr="00037590" w:rsidRDefault="00AC488B" w:rsidP="00AC488B">
      <w:pPr>
        <w:spacing w:after="0" w:line="276" w:lineRule="auto"/>
        <w:contextualSpacing/>
        <w:jc w:val="both"/>
        <w:rPr>
          <w:rFonts w:ascii="Arial" w:eastAsia="Times New Roman" w:hAnsi="Arial" w:cs="Arial"/>
          <w:lang w:eastAsia="lt-LT"/>
        </w:rPr>
      </w:pPr>
    </w:p>
    <w:p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rsidR="000060DB" w:rsidRPr="00037590" w:rsidRDefault="000060DB" w:rsidP="0061703B">
      <w:pPr>
        <w:spacing w:after="0" w:line="276" w:lineRule="auto"/>
        <w:jc w:val="both"/>
        <w:rPr>
          <w:rFonts w:ascii="Arial" w:eastAsia="Times New Roman" w:hAnsi="Arial" w:cs="Arial"/>
          <w:lang w:eastAsia="lt-LT"/>
        </w:rPr>
      </w:pPr>
    </w:p>
    <w:p w:rsidR="00AC488B" w:rsidRPr="00037590" w:rsidRDefault="00AC488B" w:rsidP="00CF2ACC">
      <w:pPr>
        <w:numPr>
          <w:ilvl w:val="1"/>
          <w:numId w:val="39"/>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rsidR="00AC488B" w:rsidRPr="00037590" w:rsidRDefault="00AC488B" w:rsidP="00D96F27">
      <w:pPr>
        <w:spacing w:after="0" w:line="276" w:lineRule="auto"/>
        <w:ind w:left="1276"/>
        <w:jc w:val="both"/>
        <w:rPr>
          <w:rStyle w:val="Hipersaitas"/>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9" w:history="1">
        <w:hyperlink r:id="rId20" w:history="1">
          <w:r w:rsidR="00962C3F" w:rsidRPr="00A26353">
            <w:rPr>
              <w:rStyle w:val="Hipersaitas"/>
              <w:rFonts w:ascii="Arial" w:hAnsi="Arial" w:cs="Arial"/>
            </w:rPr>
            <w:t>Aktuali informacija - ViaLietuva.lt</w:t>
          </w:r>
        </w:hyperlink>
        <w:r w:rsidRPr="00037590">
          <w:rPr>
            <w:rStyle w:val="Hipersaitas"/>
            <w:rFonts w:ascii="Arial" w:hAnsi="Arial" w:cs="Arial"/>
            <w:color w:val="auto"/>
          </w:rPr>
          <w:t>)</w:t>
        </w:r>
      </w:hyperlink>
      <w:r w:rsidRPr="00037590">
        <w:rPr>
          <w:rStyle w:val="Hipersaitas"/>
          <w:rFonts w:ascii="Arial" w:hAnsi="Arial" w:cs="Arial"/>
          <w:color w:val="auto"/>
        </w:rPr>
        <w:t>.</w:t>
      </w:r>
    </w:p>
    <w:p w:rsidR="00AC488B" w:rsidRPr="00037590" w:rsidRDefault="00AC488B" w:rsidP="00AC488B">
      <w:pPr>
        <w:spacing w:after="0" w:line="276" w:lineRule="auto"/>
        <w:ind w:left="567" w:firstLine="729"/>
        <w:jc w:val="both"/>
        <w:rPr>
          <w:rStyle w:val="Hipersaitas"/>
          <w:rFonts w:ascii="Arial" w:hAnsi="Arial" w:cs="Arial"/>
          <w:color w:val="auto"/>
        </w:rPr>
      </w:pPr>
    </w:p>
    <w:p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rsidR="00AC488B" w:rsidRPr="00037590" w:rsidRDefault="00AC488B" w:rsidP="00D96F27">
      <w:pPr>
        <w:pStyle w:val="Sraopastraipa"/>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rsidR="00AC488B" w:rsidRPr="00037590" w:rsidRDefault="00AC488B" w:rsidP="00AC488B">
      <w:pPr>
        <w:pStyle w:val="Sraopastraipa"/>
        <w:tabs>
          <w:tab w:val="left" w:pos="1276"/>
        </w:tabs>
        <w:spacing w:after="0" w:line="276" w:lineRule="auto"/>
        <w:ind w:left="567"/>
        <w:jc w:val="both"/>
        <w:rPr>
          <w:rFonts w:ascii="Arial" w:hAnsi="Arial" w:cs="Arial"/>
        </w:rPr>
      </w:pPr>
    </w:p>
    <w:p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rsidR="00AC488B" w:rsidRDefault="00AC488B" w:rsidP="00D96F27">
      <w:pPr>
        <w:pStyle w:val="Sraopastraipa"/>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rsidR="00AC488B" w:rsidRPr="00037590" w:rsidRDefault="00AC488B" w:rsidP="00AC488B">
      <w:pPr>
        <w:pStyle w:val="Sraopastraipa"/>
        <w:tabs>
          <w:tab w:val="left" w:pos="1276"/>
        </w:tabs>
        <w:spacing w:after="0" w:line="276" w:lineRule="auto"/>
        <w:ind w:left="567"/>
        <w:jc w:val="both"/>
        <w:rPr>
          <w:rFonts w:ascii="Arial" w:eastAsia="Times New Roman" w:hAnsi="Arial" w:cs="Arial"/>
          <w:lang w:eastAsia="lt-LT"/>
        </w:rPr>
      </w:pPr>
    </w:p>
    <w:p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rsidR="00AC488B" w:rsidRPr="00037590" w:rsidRDefault="00AC488B" w:rsidP="005B7591">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rsidR="00AC488B" w:rsidRPr="00037590" w:rsidRDefault="00AC488B" w:rsidP="005B7591">
      <w:pPr>
        <w:pStyle w:val="Sraopastraipa"/>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rsidR="00AC488B" w:rsidRPr="00037590" w:rsidRDefault="00AC488B" w:rsidP="005B7591">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rsidR="00AC488B" w:rsidRPr="00037590" w:rsidRDefault="00AC488B" w:rsidP="005B7591">
      <w:pPr>
        <w:pStyle w:val="Sraopastraipa"/>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rsidR="00AC488B" w:rsidRPr="00037590" w:rsidRDefault="00AC488B" w:rsidP="005B7591">
      <w:pPr>
        <w:pStyle w:val="Sraopastraipa"/>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rsidR="00AC488B" w:rsidRPr="00037590" w:rsidRDefault="00AC488B" w:rsidP="00D77D14">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Reikalingi akustiniai (garso izoliacijos, sugerties)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rsid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Projektuojant TU, dėl projektuojamų panelių ilgio, TU gali būti ilginamos, bet netrumpinamos. Jei projektuojant paaiškėtų, kad reikalingi reikšmingi sumodeliuotos TU pakeitimai, TU turi būti permodeliuojama, tikslinama, kad išliktų akustiškai efektyvi;</w:t>
      </w:r>
    </w:p>
    <w:p w:rsidR="00AC488B" w:rsidRP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hAnsi="Arial" w:cs="Arial"/>
        </w:rPr>
        <w:tab/>
        <w:t xml:space="preserve">Mažatriukšmės kelio dangos parinkimas turi būti pagrįstas </w:t>
      </w:r>
      <w:r w:rsidRPr="00037590">
        <w:rPr>
          <w:rFonts w:ascii="Arial" w:eastAsia="Times New Roman" w:hAnsi="Arial" w:cs="Arial"/>
        </w:rPr>
        <w:t xml:space="preserve">Via Lietuvos </w:t>
      </w:r>
      <w:r w:rsidRPr="00037590">
        <w:rPr>
          <w:rFonts w:ascii="Arial" w:hAnsi="Arial" w:cs="Arial"/>
        </w:rPr>
        <w:t>normatyvinių dokumentų nuostatomis, gerąja praktika. Turi būti atliktas tikslus kelių eismo sukeliamo triukšmo modeliavimas, detaliai vertinamos eismo juostos. Užtikrinti 1 dBA žemesnį triukšmo lygį negu įvertinamasis triukšmo ribinis dydis.</w:t>
      </w:r>
    </w:p>
    <w:p w:rsidR="00AC488B" w:rsidRPr="00037590" w:rsidRDefault="00AC488B" w:rsidP="00AC488B">
      <w:pPr>
        <w:pStyle w:val="Sraopastraipa"/>
        <w:tabs>
          <w:tab w:val="left" w:pos="1276"/>
        </w:tabs>
        <w:spacing w:after="0" w:line="276" w:lineRule="auto"/>
        <w:ind w:left="567"/>
        <w:jc w:val="both"/>
        <w:rPr>
          <w:rFonts w:ascii="Arial" w:hAnsi="Arial" w:cs="Arial"/>
        </w:rPr>
      </w:pPr>
    </w:p>
    <w:p w:rsidR="00AC488B" w:rsidRPr="00037590" w:rsidRDefault="00AC488B" w:rsidP="00D37EB5">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rsidR="00AC488B" w:rsidRPr="00037590" w:rsidRDefault="00AC488B" w:rsidP="00D37EB5">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rsidR="00AC488B" w:rsidRPr="004D21C7" w:rsidRDefault="00AC488B" w:rsidP="004D21C7">
      <w:pPr>
        <w:numPr>
          <w:ilvl w:val="0"/>
          <w:numId w:val="8"/>
        </w:numPr>
        <w:tabs>
          <w:tab w:val="clear" w:pos="720"/>
          <w:tab w:val="left" w:pos="1701"/>
        </w:tabs>
        <w:spacing w:after="0" w:line="276" w:lineRule="auto"/>
        <w:ind w:left="1276" w:firstLine="0"/>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rsidTr="00B51AD4">
        <w:tc>
          <w:tcPr>
            <w:tcW w:w="10632" w:type="dxa"/>
          </w:tcPr>
          <w:p w:rsidR="001879E8" w:rsidRPr="00037590" w:rsidRDefault="001879E8" w:rsidP="00D37EB5">
            <w:pPr>
              <w:spacing w:line="276" w:lineRule="auto"/>
              <w:ind w:left="-106"/>
              <w:jc w:val="both"/>
              <w:rPr>
                <w:rFonts w:ascii="Arial" w:eastAsia="Times New Roman" w:hAnsi="Arial" w:cs="Arial"/>
                <w:b/>
              </w:rPr>
            </w:pPr>
          </w:p>
        </w:tc>
      </w:tr>
      <w:tr w:rsidR="001879E8" w:rsidRPr="006B671C" w:rsidTr="00B51AD4">
        <w:tc>
          <w:tcPr>
            <w:tcW w:w="10632" w:type="dxa"/>
          </w:tcPr>
          <w:p w:rsidR="001879E8" w:rsidRPr="00D37EB5" w:rsidRDefault="001879E8" w:rsidP="00CF2ACC">
            <w:pPr>
              <w:pStyle w:val="Sraopastraipa"/>
              <w:numPr>
                <w:ilvl w:val="0"/>
                <w:numId w:val="39"/>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t xml:space="preserve">BENDRIEJI REIKALAVIMAI </w:t>
            </w:r>
            <w:r w:rsidRPr="001879E8">
              <w:rPr>
                <w:rFonts w:ascii="Arial" w:eastAsia="Times New Roman" w:hAnsi="Arial" w:cs="Arial"/>
                <w:b/>
                <w:bCs/>
              </w:rPr>
              <w:t>BENDRIESIEMS STATINIŲ RODIKLIAMS (BSR)</w:t>
            </w:r>
          </w:p>
        </w:tc>
      </w:tr>
      <w:tr w:rsidR="001879E8" w:rsidRPr="006031F0" w:rsidTr="00B51AD4">
        <w:tc>
          <w:tcPr>
            <w:tcW w:w="10632" w:type="dxa"/>
          </w:tcPr>
          <w:p w:rsidR="001879E8" w:rsidRPr="006031F0" w:rsidRDefault="001879E8" w:rsidP="00D37EB5">
            <w:pPr>
              <w:spacing w:line="276" w:lineRule="auto"/>
              <w:ind w:left="-106"/>
              <w:rPr>
                <w:rFonts w:ascii="Arial" w:eastAsia="Times New Roman" w:hAnsi="Arial" w:cs="Arial"/>
                <w:b/>
              </w:rPr>
            </w:pPr>
          </w:p>
        </w:tc>
      </w:tr>
    </w:tbl>
    <w:p w:rsidR="00AC488B" w:rsidRPr="00907EF5" w:rsidRDefault="00AC488B" w:rsidP="00CF2ACC">
      <w:pPr>
        <w:pStyle w:val="Sraopastraipa"/>
        <w:numPr>
          <w:ilvl w:val="1"/>
          <w:numId w:val="42"/>
        </w:numPr>
        <w:suppressAutoHyphens/>
        <w:spacing w:after="0" w:line="276" w:lineRule="auto"/>
        <w:jc w:val="both"/>
        <w:rPr>
          <w:rFonts w:ascii="Arial" w:eastAsia="Times New Roman" w:hAnsi="Arial" w:cs="Arial"/>
          <w:i/>
          <w:iCs/>
        </w:rPr>
      </w:pPr>
      <w:r w:rsidRPr="00907EF5">
        <w:rPr>
          <w:rFonts w:ascii="Arial" w:eastAsia="Times New Roman" w:hAnsi="Arial" w:cs="Arial"/>
        </w:rPr>
        <w:t xml:space="preserve">Bendrieji statinių rodikliai (toliau - BSR) projekto bendrojoje dalyje pateikiami vadovaujantis STR 1.04.04:2017 „Statinio projektavimas, projekto ekspertizė“ </w:t>
      </w:r>
      <w:r w:rsidRPr="00907EF5">
        <w:rPr>
          <w:rFonts w:ascii="Arial" w:eastAsia="Times New Roman" w:hAnsi="Arial" w:cs="Arial"/>
          <w:lang w:eastAsia="lt-LT"/>
        </w:rPr>
        <w:t>reglamento 5 priedo reikalavimais</w:t>
      </w:r>
      <w:r w:rsidRPr="00907EF5">
        <w:rPr>
          <w:rFonts w:ascii="Arial" w:eastAsia="Times New Roman" w:hAnsi="Arial" w:cs="Arial"/>
        </w:rPr>
        <w:t>;</w:t>
      </w:r>
    </w:p>
    <w:p w:rsidR="00AC488B" w:rsidRPr="00037590" w:rsidRDefault="00AC488B" w:rsidP="00287C2E">
      <w:pPr>
        <w:numPr>
          <w:ilvl w:val="1"/>
          <w:numId w:val="42"/>
        </w:numPr>
        <w:suppressAutoHyphens/>
        <w:spacing w:after="12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110 kV ir aukštesnės įtampos elektros perdavimo tinklai ir technologiniai priklausiniai, aukšto slėgio dujotiekio tinklai, pastatai, kiti statiniai (pvz; tvoros, šuliniai, aikštelės ir pan.);</w:t>
      </w:r>
    </w:p>
    <w:p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rsidR="00AC488B" w:rsidRPr="00037590" w:rsidRDefault="00AC488B" w:rsidP="00287C2E">
      <w:pPr>
        <w:numPr>
          <w:ilvl w:val="1"/>
          <w:numId w:val="42"/>
        </w:numPr>
        <w:suppressAutoHyphens/>
        <w:spacing w:before="120" w:after="12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rsidR="00AC488B" w:rsidRPr="00037590" w:rsidRDefault="00AC488B" w:rsidP="00287C2E">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kelio elementai (apšvietimas, prieštriukšminės sienutės, atraminės sienutės, ženklų santvaros ir t.t.</w:t>
      </w:r>
    </w:p>
    <w:bookmarkEnd w:id="8"/>
    <w:p w:rsidR="00AC488B" w:rsidRPr="00960B58" w:rsidRDefault="00AC488B" w:rsidP="00CF2ACC">
      <w:pPr>
        <w:numPr>
          <w:ilvl w:val="1"/>
          <w:numId w:val="42"/>
        </w:numPr>
        <w:suppressAutoHyphens/>
        <w:spacing w:before="120" w:after="120" w:line="276" w:lineRule="auto"/>
        <w:ind w:left="851" w:hanging="284"/>
        <w:jc w:val="both"/>
        <w:rPr>
          <w:rFonts w:ascii="Arial" w:eastAsia="Times New Roman" w:hAnsi="Arial" w:cs="Arial"/>
          <w:i/>
          <w:iCs/>
        </w:rPr>
      </w:pPr>
      <w:r w:rsidRPr="00960B58">
        <w:rPr>
          <w:rFonts w:ascii="Arial" w:eastAsia="Times New Roman" w:hAnsi="Arial" w:cs="Arial"/>
        </w:rPr>
        <w:t>pastabos:</w:t>
      </w:r>
    </w:p>
    <w:p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rsidR="00533263" w:rsidRDefault="007302B3" w:rsidP="00907EF5">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 xml:space="preserve">.doc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rsidR="00321BD7" w:rsidRDefault="00321BD7" w:rsidP="00907EF5">
      <w:pPr>
        <w:spacing w:after="120" w:line="240" w:lineRule="auto"/>
        <w:jc w:val="both"/>
        <w:rPr>
          <w:rFonts w:ascii="Arial" w:eastAsia="Times New Roman" w:hAnsi="Arial" w:cs="Arial"/>
        </w:rPr>
      </w:pPr>
    </w:p>
    <w:p w:rsidR="007302B3" w:rsidRPr="00CA5EE3" w:rsidRDefault="007879CE" w:rsidP="007879CE">
      <w:pPr>
        <w:tabs>
          <w:tab w:val="left" w:pos="1276"/>
        </w:tabs>
        <w:rPr>
          <w:rFonts w:ascii="Arial" w:hAnsi="Arial" w:cs="Arial"/>
          <w:b/>
          <w:lang w:val="en-US"/>
        </w:rPr>
      </w:pPr>
      <w:r w:rsidRPr="00E63648">
        <w:rPr>
          <w:rFonts w:ascii="Arial" w:hAnsi="Arial" w:cs="Arial"/>
          <w:b/>
        </w:rPr>
        <w:tab/>
      </w:r>
      <w:r w:rsidR="00907EF5">
        <w:rPr>
          <w:rFonts w:ascii="Arial" w:hAnsi="Arial" w:cs="Arial"/>
          <w:b/>
          <w:lang w:val="en-US"/>
        </w:rPr>
        <w:t>B</w:t>
      </w:r>
      <w:r w:rsidR="00907EF5" w:rsidRPr="00CA5EE3">
        <w:rPr>
          <w:rFonts w:ascii="Arial" w:hAnsi="Arial" w:cs="Arial"/>
          <w:b/>
          <w:lang w:val="en-US"/>
        </w:rPr>
        <w:t>endrieji statinių rodikliai</w:t>
      </w:r>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rsidTr="00907EF5">
        <w:trPr>
          <w:cantSplit/>
          <w:trHeight w:val="227"/>
          <w:tblHeader/>
        </w:trPr>
        <w:tc>
          <w:tcPr>
            <w:tcW w:w="3826" w:type="dxa"/>
            <w:tcBorders>
              <w:bottom w:val="single" w:sz="4" w:space="0" w:color="auto"/>
            </w:tcBorders>
            <w:shd w:val="clear" w:color="auto" w:fill="auto"/>
            <w:vAlign w:val="center"/>
          </w:tcPr>
          <w:p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shd w:val="clear" w:color="auto" w:fill="auto"/>
            <w:vAlign w:val="center"/>
          </w:tcPr>
          <w:p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shd w:val="clear" w:color="auto" w:fill="auto"/>
            <w:vAlign w:val="center"/>
          </w:tcPr>
          <w:p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shd w:val="clear" w:color="auto" w:fill="auto"/>
            <w:vAlign w:val="center"/>
          </w:tcPr>
          <w:p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CF2ACC">
            <w:pPr>
              <w:numPr>
                <w:ilvl w:val="0"/>
                <w:numId w:val="34"/>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Puslapioinaosnuoroda"/>
                <w:rFonts w:ascii="Arial" w:hAnsi="Arial" w:cs="Arial"/>
                <w:b/>
                <w:color w:val="FF0000"/>
                <w:sz w:val="18"/>
                <w:szCs w:val="18"/>
              </w:rPr>
              <w:footnoteReference w:id="1"/>
            </w:r>
          </w:p>
        </w:tc>
        <w:tc>
          <w:tcPr>
            <w:tcW w:w="1048" w:type="dxa"/>
            <w:tcBorders>
              <w:left w:val="nil"/>
              <w:right w:val="nil"/>
            </w:tcBorders>
            <w:shd w:val="clear" w:color="auto" w:fill="auto"/>
            <w:vAlign w:val="center"/>
          </w:tcPr>
          <w:p w:rsidR="007302B3" w:rsidRPr="00F201D0" w:rsidRDefault="007302B3" w:rsidP="00BC4302">
            <w:pPr>
              <w:jc w:val="center"/>
              <w:rPr>
                <w:rFonts w:ascii="Arial" w:hAnsi="Arial" w:cs="Arial"/>
                <w:b/>
                <w:sz w:val="18"/>
                <w:szCs w:val="18"/>
              </w:rPr>
            </w:pPr>
          </w:p>
        </w:tc>
        <w:tc>
          <w:tcPr>
            <w:tcW w:w="1089" w:type="dxa"/>
            <w:tcBorders>
              <w:left w:val="nil"/>
              <w:right w:val="nil"/>
            </w:tcBorders>
            <w:shd w:val="clear" w:color="auto" w:fill="auto"/>
            <w:vAlign w:val="center"/>
          </w:tcPr>
          <w:p w:rsidR="007302B3" w:rsidRPr="00F201D0" w:rsidRDefault="007302B3" w:rsidP="00BC4302">
            <w:pPr>
              <w:ind w:left="-109" w:right="-107"/>
              <w:jc w:val="center"/>
              <w:rPr>
                <w:rFonts w:ascii="Arial" w:hAnsi="Arial" w:cs="Arial"/>
                <w:b/>
                <w:sz w:val="18"/>
                <w:szCs w:val="18"/>
              </w:rPr>
            </w:pPr>
          </w:p>
        </w:tc>
        <w:tc>
          <w:tcPr>
            <w:tcW w:w="3251" w:type="dxa"/>
            <w:tcBorders>
              <w:left w:val="nil"/>
            </w:tcBorders>
            <w:shd w:val="clear" w:color="auto" w:fill="auto"/>
            <w:vAlign w:val="center"/>
          </w:tcPr>
          <w:p w:rsidR="007302B3" w:rsidRPr="00F201D0" w:rsidRDefault="007302B3" w:rsidP="00BC4302">
            <w:pPr>
              <w:ind w:left="-109" w:right="-282"/>
              <w:jc w:val="center"/>
              <w:rPr>
                <w:rFonts w:ascii="Arial" w:hAnsi="Arial" w:cs="Arial"/>
                <w:b/>
                <w:sz w:val="18"/>
                <w:szCs w:val="18"/>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1"/>
                <w:numId w:val="33"/>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rsidR="007302B3" w:rsidRPr="00F201D0" w:rsidRDefault="007302B3" w:rsidP="00BC4302">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t>Sklypo plotas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rsidR="007302B3" w:rsidRPr="00F201D0" w:rsidRDefault="007302B3" w:rsidP="00BC4302">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t xml:space="preserve">Sklypo plotas </w:t>
            </w:r>
          </w:p>
          <w:p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(kelio Nr.xxxx)</w:t>
            </w:r>
            <w:r w:rsidRPr="00F201D0">
              <w:rPr>
                <w:rStyle w:val="Puslapioinaosnuoroda"/>
                <w:rFonts w:ascii="Arial" w:hAnsi="Arial" w:cs="Arial"/>
                <w:bCs/>
                <w:color w:val="FF0000"/>
                <w:sz w:val="18"/>
                <w:szCs w:val="18"/>
              </w:rPr>
              <w:footnoteReference w:id="2"/>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rsidR="007302B3" w:rsidRPr="00F201D0" w:rsidRDefault="007302B3" w:rsidP="00BC4302">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rsidTr="00907EF5">
        <w:trPr>
          <w:cantSplit/>
          <w:trHeight w:val="227"/>
        </w:trPr>
        <w:tc>
          <w:tcPr>
            <w:tcW w:w="3826" w:type="dxa"/>
            <w:tcBorders>
              <w:bottom w:val="single" w:sz="4" w:space="0" w:color="auto"/>
              <w:right w:val="nil"/>
            </w:tcBorders>
            <w:shd w:val="clear" w:color="auto" w:fill="auto"/>
            <w:vAlign w:val="center"/>
          </w:tcPr>
          <w:p w:rsidR="007302B3" w:rsidRPr="00F201D0" w:rsidRDefault="007302B3" w:rsidP="00CF2ACC">
            <w:pPr>
              <w:numPr>
                <w:ilvl w:val="0"/>
                <w:numId w:val="34"/>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Puslapioinaosnuoroda"/>
                <w:rFonts w:ascii="Arial" w:hAnsi="Arial" w:cs="Arial"/>
                <w:b/>
                <w:color w:val="FF0000"/>
                <w:sz w:val="18"/>
                <w:szCs w:val="18"/>
              </w:rPr>
              <w:footnoteReference w:id="3"/>
            </w:r>
          </w:p>
        </w:tc>
        <w:tc>
          <w:tcPr>
            <w:tcW w:w="1048" w:type="dxa"/>
            <w:tcBorders>
              <w:left w:val="nil"/>
              <w:bottom w:val="single" w:sz="4" w:space="0" w:color="auto"/>
              <w:right w:val="nil"/>
            </w:tcBorders>
            <w:shd w:val="clear" w:color="auto" w:fill="auto"/>
            <w:vAlign w:val="center"/>
          </w:tcPr>
          <w:p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shd w:val="clear" w:color="auto" w:fill="auto"/>
            <w:vAlign w:val="center"/>
          </w:tcPr>
          <w:p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rsidR="007302B3" w:rsidRPr="00F201D0" w:rsidRDefault="007302B3" w:rsidP="00BC4302">
            <w:pPr>
              <w:ind w:left="-109" w:right="-107"/>
              <w:jc w:val="center"/>
              <w:rPr>
                <w:rFonts w:ascii="Arial" w:hAnsi="Arial" w:cs="Arial"/>
                <w:bCs/>
                <w:sz w:val="18"/>
                <w:szCs w:val="18"/>
              </w:rPr>
            </w:pPr>
          </w:p>
        </w:tc>
        <w:tc>
          <w:tcPr>
            <w:tcW w:w="3251" w:type="dxa"/>
            <w:tcBorders>
              <w:left w:val="nil"/>
            </w:tcBorders>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1"/>
                <w:numId w:val="34"/>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p>
        </w:tc>
        <w:tc>
          <w:tcPr>
            <w:tcW w:w="1089" w:type="dxa"/>
            <w:shd w:val="clear" w:color="auto" w:fill="auto"/>
            <w:vAlign w:val="center"/>
          </w:tcPr>
          <w:p w:rsidR="007302B3" w:rsidRPr="00F201D0" w:rsidRDefault="007302B3" w:rsidP="00BC4302">
            <w:pPr>
              <w:ind w:left="-109" w:right="-107"/>
              <w:jc w:val="center"/>
              <w:rPr>
                <w:rFonts w:ascii="Arial" w:hAnsi="Arial" w:cs="Arial"/>
                <w:bCs/>
                <w:sz w:val="18"/>
                <w:szCs w:val="18"/>
              </w:rPr>
            </w:pPr>
          </w:p>
        </w:tc>
        <w:tc>
          <w:tcPr>
            <w:tcW w:w="3251" w:type="dxa"/>
            <w:vMerge w:val="restart"/>
            <w:shd w:val="clear" w:color="auto" w:fill="auto"/>
          </w:tcPr>
          <w:p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Puslapioinaosnuoroda"/>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Puslapioinaosnuoroda"/>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shd w:val="clear" w:color="auto" w:fill="auto"/>
            <w:vAlign w:val="center"/>
          </w:tcPr>
          <w:p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vAlign w:val="center"/>
          </w:tcPr>
          <w:p w:rsidR="007302B3" w:rsidRPr="00F201D0" w:rsidRDefault="007302B3" w:rsidP="00CF2ACC">
            <w:pPr>
              <w:numPr>
                <w:ilvl w:val="0"/>
                <w:numId w:val="35"/>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shd w:val="clear" w:color="auto" w:fill="auto"/>
            <w:vAlign w:val="center"/>
          </w:tcPr>
          <w:p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Puslapioinaosnuoroda"/>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shd w:val="clear" w:color="auto" w:fill="auto"/>
            <w:vAlign w:val="center"/>
          </w:tcPr>
          <w:p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5963" w:type="dxa"/>
            <w:gridSpan w:val="3"/>
            <w:shd w:val="clear" w:color="auto" w:fill="auto"/>
            <w:vAlign w:val="center"/>
          </w:tcPr>
          <w:p w:rsidR="007302B3" w:rsidRPr="00F201D0" w:rsidRDefault="007302B3" w:rsidP="00CF2ACC">
            <w:pPr>
              <w:numPr>
                <w:ilvl w:val="1"/>
                <w:numId w:val="36"/>
              </w:numPr>
              <w:spacing w:after="0" w:line="240" w:lineRule="auto"/>
              <w:ind w:left="425" w:hanging="425"/>
              <w:rPr>
                <w:rFonts w:ascii="Arial" w:hAnsi="Arial" w:cs="Arial"/>
                <w:b/>
                <w:sz w:val="18"/>
                <w:szCs w:val="18"/>
              </w:rPr>
            </w:pPr>
            <w:r w:rsidRPr="00F201D0">
              <w:rPr>
                <w:rFonts w:ascii="Arial" w:hAnsi="Arial" w:cs="Arial"/>
                <w:b/>
                <w:sz w:val="18"/>
                <w:szCs w:val="18"/>
              </w:rPr>
              <w:t>xxxx kelias Nr. xxxx xxxx - xxxx - xxxx</w:t>
            </w:r>
            <w:r w:rsidRPr="00F201D0">
              <w:rPr>
                <w:rStyle w:val="Puslapioinaosnuoroda"/>
                <w:rFonts w:ascii="Arial" w:hAnsi="Arial" w:cs="Arial"/>
                <w:b/>
                <w:color w:val="FF0000"/>
                <w:sz w:val="18"/>
                <w:szCs w:val="18"/>
              </w:rPr>
              <w:footnoteReference w:id="7"/>
            </w:r>
          </w:p>
        </w:tc>
        <w:tc>
          <w:tcPr>
            <w:tcW w:w="3251" w:type="dxa"/>
            <w:vMerge w:val="restart"/>
            <w:tcBorders>
              <w:bottom w:val="single" w:sz="4" w:space="0" w:color="auto"/>
            </w:tcBorders>
            <w:shd w:val="clear" w:color="auto" w:fill="auto"/>
          </w:tcPr>
          <w:p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Style w:val="Puslapioinaosnuoroda"/>
                <w:rFonts w:ascii="Arial" w:hAnsi="Arial" w:cs="Arial"/>
                <w:color w:val="FF0000"/>
                <w:sz w:val="18"/>
                <w:szCs w:val="18"/>
                <w:lang w:eastAsia="x-none"/>
              </w:rPr>
              <w:footnoteReference w:id="8"/>
            </w:r>
            <w:r w:rsidRPr="00F201D0">
              <w:rPr>
                <w:rFonts w:ascii="Arial" w:hAnsi="Arial" w:cs="Arial"/>
                <w:sz w:val="18"/>
                <w:szCs w:val="18"/>
                <w:lang w:eastAsia="x-none"/>
              </w:rPr>
              <w:t>,</w:t>
            </w:r>
          </w:p>
          <w:p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Statinio riba ties Pk xxx+xx</w:t>
            </w:r>
          </w:p>
          <w:p w:rsidR="007302B3" w:rsidRPr="00F201D0" w:rsidRDefault="007302B3" w:rsidP="00BC4302">
            <w:pPr>
              <w:ind w:left="-109" w:right="-134"/>
              <w:jc w:val="center"/>
              <w:rPr>
                <w:rFonts w:ascii="Arial" w:hAnsi="Arial" w:cs="Arial"/>
                <w:sz w:val="18"/>
                <w:szCs w:val="18"/>
                <w:lang w:eastAsia="x-none"/>
              </w:rPr>
            </w:pPr>
          </w:p>
        </w:tc>
      </w:tr>
      <w:tr w:rsidR="007302B3" w:rsidRPr="00F201D0" w:rsidTr="00907EF5">
        <w:trPr>
          <w:cantSplit/>
          <w:trHeight w:val="237"/>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shd w:val="clear" w:color="auto" w:fill="auto"/>
            <w:vAlign w:val="center"/>
          </w:tcPr>
          <w:p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shd w:val="clear" w:color="auto" w:fill="auto"/>
            <w:vAlign w:val="center"/>
          </w:tcPr>
          <w:p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36"/>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shd w:val="clear" w:color="auto" w:fill="auto"/>
            <w:vAlign w:val="center"/>
          </w:tcPr>
          <w:p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shd w:val="clear" w:color="auto" w:fill="auto"/>
            <w:vAlign w:val="center"/>
          </w:tcPr>
          <w:p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36"/>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shd w:val="clear" w:color="auto" w:fill="auto"/>
            <w:vAlign w:val="center"/>
          </w:tcPr>
          <w:p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36"/>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shd w:val="clear" w:color="auto" w:fill="auto"/>
            <w:vAlign w:val="center"/>
          </w:tcPr>
          <w:p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shd w:val="clear" w:color="auto" w:fill="auto"/>
            <w:vAlign w:val="center"/>
          </w:tcPr>
          <w:p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36"/>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shd w:val="clear" w:color="auto" w:fill="auto"/>
            <w:vAlign w:val="center"/>
          </w:tcPr>
          <w:p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36"/>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Puslapioinaosnuoroda"/>
                <w:rFonts w:ascii="Arial" w:hAnsi="Arial" w:cs="Arial"/>
                <w:color w:val="FF0000"/>
                <w:sz w:val="18"/>
                <w:szCs w:val="18"/>
                <w:lang w:eastAsia="x-none"/>
              </w:rPr>
              <w:footnoteReference w:id="9"/>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shd w:val="clear" w:color="auto" w:fill="auto"/>
          </w:tcPr>
          <w:p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rsidTr="00907EF5">
        <w:trPr>
          <w:cantSplit/>
          <w:trHeight w:val="227"/>
        </w:trPr>
        <w:tc>
          <w:tcPr>
            <w:tcW w:w="5963" w:type="dxa"/>
            <w:gridSpan w:val="3"/>
            <w:shd w:val="clear" w:color="auto" w:fill="auto"/>
            <w:vAlign w:val="center"/>
          </w:tcPr>
          <w:p w:rsidR="007302B3" w:rsidRPr="00F201D0" w:rsidRDefault="007302B3" w:rsidP="00CF2ACC">
            <w:pPr>
              <w:numPr>
                <w:ilvl w:val="1"/>
                <w:numId w:val="36"/>
              </w:numPr>
              <w:spacing w:after="0" w:line="240" w:lineRule="auto"/>
              <w:ind w:left="425" w:hanging="425"/>
              <w:rPr>
                <w:rFonts w:ascii="Arial" w:hAnsi="Arial" w:cs="Arial"/>
                <w:b/>
                <w:sz w:val="18"/>
                <w:szCs w:val="18"/>
              </w:rPr>
            </w:pPr>
            <w:r w:rsidRPr="00F201D0">
              <w:rPr>
                <w:rFonts w:ascii="Arial" w:hAnsi="Arial" w:cs="Arial"/>
                <w:b/>
                <w:sz w:val="18"/>
                <w:szCs w:val="18"/>
              </w:rPr>
              <w:t>xxxx kelias Nr. xxxx xxxx - xxxx - xxxx</w:t>
            </w:r>
          </w:p>
        </w:tc>
        <w:tc>
          <w:tcPr>
            <w:tcW w:w="3251" w:type="dxa"/>
            <w:vMerge w:val="restart"/>
            <w:tcBorders>
              <w:top w:val="single" w:sz="4" w:space="0" w:color="auto"/>
            </w:tcBorders>
            <w:shd w:val="clear" w:color="auto" w:fill="auto"/>
          </w:tcPr>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Ypatingasis statinys,</w:t>
            </w:r>
          </w:p>
          <w:p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ribos Pk xxx+xx – Pkx xx+xx </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Nr.xxx, Nr.xxx, </w:t>
            </w: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ilgis*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shd w:val="clear" w:color="auto" w:fill="auto"/>
            <w:vAlign w:val="center"/>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shd w:val="clear" w:color="auto" w:fill="auto"/>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Puslapioinaosnuoroda"/>
                <w:rFonts w:ascii="Arial" w:hAnsi="Arial" w:cs="Arial"/>
                <w:color w:val="FF0000"/>
                <w:sz w:val="18"/>
                <w:szCs w:val="18"/>
                <w:lang w:eastAsia="x-none"/>
              </w:rPr>
              <w:footnoteReference w:id="10"/>
            </w:r>
          </w:p>
        </w:tc>
        <w:tc>
          <w:tcPr>
            <w:tcW w:w="1048" w:type="dxa"/>
            <w:shd w:val="clear" w:color="auto" w:fill="auto"/>
            <w:vAlign w:val="center"/>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shd w:val="clear" w:color="auto" w:fill="auto"/>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rsidTr="00907EF5">
        <w:trPr>
          <w:cantSplit/>
          <w:trHeight w:val="227"/>
        </w:trPr>
        <w:tc>
          <w:tcPr>
            <w:tcW w:w="3826" w:type="dxa"/>
            <w:tcBorders>
              <w:top w:val="nil"/>
              <w:bottom w:val="nil"/>
            </w:tcBorders>
            <w:shd w:val="clear" w:color="auto" w:fill="auto"/>
            <w:vAlign w:val="center"/>
          </w:tcPr>
          <w:p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shd w:val="clear" w:color="auto" w:fill="auto"/>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top w:val="nil"/>
            </w:tcBorders>
            <w:shd w:val="clear" w:color="auto" w:fill="auto"/>
            <w:vAlign w:val="center"/>
          </w:tcPr>
          <w:p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shd w:val="clear" w:color="auto" w:fill="auto"/>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Puslapioinaosnuoroda"/>
                <w:rFonts w:ascii="Arial" w:hAnsi="Arial" w:cs="Arial"/>
                <w:color w:val="FF0000"/>
                <w:sz w:val="18"/>
                <w:szCs w:val="18"/>
                <w:lang w:eastAsia="x-none"/>
              </w:rPr>
              <w:footnoteReference w:id="11"/>
            </w:r>
          </w:p>
        </w:tc>
        <w:tc>
          <w:tcPr>
            <w:tcW w:w="1048" w:type="dxa"/>
            <w:shd w:val="clear" w:color="auto" w:fill="auto"/>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shd w:val="clear" w:color="auto" w:fill="auto"/>
          </w:tcPr>
          <w:p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rsidTr="00907EF5">
        <w:trPr>
          <w:cantSplit/>
          <w:trHeight w:val="227"/>
        </w:trPr>
        <w:tc>
          <w:tcPr>
            <w:tcW w:w="3826" w:type="dxa"/>
            <w:tcBorders>
              <w:right w:val="nil"/>
            </w:tcBorders>
            <w:shd w:val="clear" w:color="auto" w:fill="auto"/>
          </w:tcPr>
          <w:p w:rsidR="007302B3" w:rsidRPr="00F201D0" w:rsidRDefault="007302B3" w:rsidP="00CF2ACC">
            <w:pPr>
              <w:numPr>
                <w:ilvl w:val="1"/>
                <w:numId w:val="36"/>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Puslapioinaosnuoroda"/>
                <w:rFonts w:ascii="Arial" w:hAnsi="Arial" w:cs="Arial"/>
                <w:b/>
                <w:bCs/>
                <w:color w:val="FF0000"/>
                <w:sz w:val="18"/>
                <w:szCs w:val="18"/>
                <w:lang w:eastAsia="x-none"/>
              </w:rPr>
              <w:footnoteReference w:id="12"/>
            </w:r>
          </w:p>
        </w:tc>
        <w:tc>
          <w:tcPr>
            <w:tcW w:w="1048" w:type="dxa"/>
            <w:tcBorders>
              <w:left w:val="nil"/>
              <w:right w:val="nil"/>
            </w:tcBorders>
            <w:shd w:val="clear" w:color="auto" w:fill="auto"/>
            <w:vAlign w:val="center"/>
          </w:tcPr>
          <w:p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rsidR="007302B3" w:rsidRPr="00F201D0" w:rsidRDefault="007302B3" w:rsidP="00BC4302">
            <w:pPr>
              <w:ind w:left="-112" w:right="-166"/>
              <w:jc w:val="center"/>
              <w:rPr>
                <w:rFonts w:ascii="Arial" w:hAnsi="Arial" w:cs="Arial"/>
                <w:color w:val="FF0000"/>
                <w:sz w:val="18"/>
                <w:szCs w:val="18"/>
              </w:rPr>
            </w:pPr>
          </w:p>
        </w:tc>
        <w:tc>
          <w:tcPr>
            <w:tcW w:w="3251" w:type="dxa"/>
            <w:vMerge w:val="restart"/>
            <w:shd w:val="clear" w:color="auto" w:fill="auto"/>
            <w:vAlign w:val="center"/>
          </w:tcPr>
          <w:p w:rsidR="007302B3" w:rsidRPr="00F201D0" w:rsidRDefault="007302B3" w:rsidP="00BC4302">
            <w:pPr>
              <w:ind w:left="-109" w:right="-134"/>
              <w:jc w:val="center"/>
              <w:rPr>
                <w:rFonts w:ascii="Arial" w:hAnsi="Arial" w:cs="Arial"/>
                <w:bCs/>
                <w:sz w:val="18"/>
                <w:szCs w:val="18"/>
              </w:rPr>
            </w:pPr>
            <w:r w:rsidRPr="00F201D0">
              <w:rPr>
                <w:rFonts w:ascii="Arial" w:hAnsi="Arial" w:cs="Arial"/>
                <w:bCs/>
                <w:sz w:val="18"/>
                <w:szCs w:val="18"/>
              </w:rPr>
              <w:t>Un. Nr. xxxx-xxxx-xxxx</w:t>
            </w:r>
            <w:r w:rsidRPr="00F201D0">
              <w:rPr>
                <w:rStyle w:val="Puslapioinaosnuoroda"/>
                <w:rFonts w:ascii="Arial" w:hAnsi="Arial" w:cs="Arial"/>
                <w:bCs/>
                <w:color w:val="FF0000"/>
                <w:sz w:val="18"/>
                <w:szCs w:val="18"/>
              </w:rPr>
              <w:footnoteReference w:id="13"/>
            </w:r>
            <w:r w:rsidRPr="00F201D0">
              <w:rPr>
                <w:rFonts w:ascii="Arial" w:hAnsi="Arial" w:cs="Arial"/>
                <w:bCs/>
                <w:sz w:val="18"/>
                <w:szCs w:val="18"/>
              </w:rPr>
              <w:t>,</w:t>
            </w:r>
          </w:p>
          <w:p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sz w:val="18"/>
                <w:szCs w:val="18"/>
              </w:rPr>
            </w:pPr>
            <w:r w:rsidRPr="00F201D0">
              <w:rPr>
                <w:rFonts w:ascii="Arial" w:hAnsi="Arial" w:cs="Arial"/>
                <w:sz w:val="18"/>
                <w:szCs w:val="18"/>
              </w:rPr>
              <w:t>plotis</w:t>
            </w:r>
          </w:p>
        </w:tc>
        <w:tc>
          <w:tcPr>
            <w:tcW w:w="1048" w:type="dxa"/>
            <w:shd w:val="clear" w:color="auto" w:fill="auto"/>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vAlign w:val="center"/>
          </w:tcPr>
          <w:p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Puslapioinaosnuoroda"/>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shd w:val="clear" w:color="auto" w:fill="auto"/>
          </w:tcPr>
          <w:p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CF2ACC">
            <w:pPr>
              <w:numPr>
                <w:ilvl w:val="1"/>
                <w:numId w:val="36"/>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shd w:val="clear" w:color="auto" w:fill="auto"/>
          </w:tcPr>
          <w:p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Puslapioinaosnuoroda"/>
                <w:rFonts w:ascii="Arial" w:hAnsi="Arial" w:cs="Arial"/>
                <w:color w:val="FF0000"/>
                <w:sz w:val="18"/>
                <w:szCs w:val="18"/>
                <w:lang w:eastAsia="x-none"/>
              </w:rPr>
              <w:footnoteReference w:id="15"/>
            </w:r>
            <w:r w:rsidRPr="00F201D0">
              <w:rPr>
                <w:rFonts w:ascii="Arial" w:hAnsi="Arial" w:cs="Arial"/>
                <w:sz w:val="18"/>
                <w:szCs w:val="18"/>
                <w:lang w:eastAsia="x-none"/>
              </w:rPr>
              <w:t>,</w:t>
            </w:r>
          </w:p>
          <w:p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X= xxxxx, Y= xxxxx,</w:t>
            </w:r>
          </w:p>
          <w:p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r w:rsidRPr="00F201D0">
              <w:rPr>
                <w:rFonts w:ascii="Arial" w:hAnsi="Arial" w:cs="Arial"/>
                <w:color w:val="808080"/>
                <w:sz w:val="18"/>
                <w:szCs w:val="18"/>
              </w:rPr>
              <w:t>xxxxx xxxxx km</w:t>
            </w: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shd w:val="clear" w:color="auto" w:fill="auto"/>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rsidR="007302B3" w:rsidRPr="00F201D0" w:rsidRDefault="007302B3" w:rsidP="00BC4302">
            <w:pPr>
              <w:ind w:left="-109" w:right="-110"/>
              <w:jc w:val="center"/>
              <w:rPr>
                <w:rFonts w:ascii="Arial" w:hAnsi="Arial" w:cs="Arial"/>
                <w:color w:val="FF0000"/>
                <w:sz w:val="18"/>
                <w:szCs w:val="18"/>
              </w:rPr>
            </w:pP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rsidR="007302B3" w:rsidRPr="00F201D0" w:rsidRDefault="007302B3" w:rsidP="00BC4302">
            <w:pPr>
              <w:ind w:left="-109" w:right="-110"/>
              <w:jc w:val="center"/>
              <w:rPr>
                <w:rFonts w:ascii="Arial" w:hAnsi="Arial" w:cs="Arial"/>
                <w:color w:val="FF0000"/>
                <w:sz w:val="18"/>
                <w:szCs w:val="18"/>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Puslapioinaosnuoroda"/>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right w:val="nil"/>
            </w:tcBorders>
            <w:shd w:val="clear" w:color="auto" w:fill="auto"/>
          </w:tcPr>
          <w:p w:rsidR="007302B3" w:rsidRPr="00F201D0" w:rsidRDefault="007302B3" w:rsidP="00CF2ACC">
            <w:pPr>
              <w:numPr>
                <w:ilvl w:val="1"/>
                <w:numId w:val="36"/>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shd w:val="clear" w:color="auto" w:fill="auto"/>
          </w:tcPr>
          <w:p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Un. Nr. xxxx-xxxx-xxxx,</w:t>
            </w:r>
          </w:p>
          <w:p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gr. nesudėtingasis statinys, </w:t>
            </w:r>
          </w:p>
          <w:p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shd w:val="clear" w:color="auto" w:fill="auto"/>
          </w:tcPr>
          <w:p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shd w:val="clear" w:color="auto" w:fill="auto"/>
          </w:tcPr>
          <w:p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shd w:val="clear" w:color="auto" w:fill="auto"/>
            <w:vAlign w:val="center"/>
          </w:tcPr>
          <w:p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shd w:val="clear" w:color="auto" w:fill="auto"/>
          </w:tcPr>
          <w:p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vAlign w:val="center"/>
          </w:tcPr>
          <w:p w:rsidR="007302B3" w:rsidRPr="00F201D0" w:rsidRDefault="007302B3" w:rsidP="00CF2ACC">
            <w:pPr>
              <w:numPr>
                <w:ilvl w:val="0"/>
                <w:numId w:val="35"/>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Puslapioinaosnuoroda"/>
                <w:rFonts w:ascii="Arial" w:hAnsi="Arial" w:cs="Arial"/>
                <w:b/>
                <w:color w:val="FF0000"/>
                <w:sz w:val="18"/>
                <w:szCs w:val="18"/>
              </w:rPr>
              <w:footnoteReference w:id="17"/>
            </w:r>
          </w:p>
        </w:tc>
        <w:tc>
          <w:tcPr>
            <w:tcW w:w="1048" w:type="dxa"/>
            <w:tcBorders>
              <w:left w:val="nil"/>
              <w:bottom w:val="single" w:sz="4" w:space="0" w:color="auto"/>
              <w:right w:val="nil"/>
            </w:tcBorders>
            <w:shd w:val="clear" w:color="auto" w:fill="auto"/>
            <w:vAlign w:val="center"/>
          </w:tcPr>
          <w:p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right w:val="nil"/>
            </w:tcBorders>
            <w:shd w:val="clear" w:color="auto" w:fill="auto"/>
          </w:tcPr>
          <w:p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t>Nauja statyba</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rsidR="007302B3" w:rsidRPr="00F201D0" w:rsidRDefault="007302B3" w:rsidP="00BC4302">
            <w:pPr>
              <w:jc w:val="center"/>
              <w:rPr>
                <w:rFonts w:ascii="Arial" w:hAnsi="Arial" w:cs="Arial"/>
                <w:sz w:val="18"/>
                <w:szCs w:val="18"/>
              </w:rPr>
            </w:pPr>
          </w:p>
        </w:tc>
        <w:tc>
          <w:tcPr>
            <w:tcW w:w="3251" w:type="dxa"/>
            <w:vMerge w:val="restart"/>
            <w:shd w:val="clear" w:color="auto" w:fill="auto"/>
          </w:tcPr>
          <w:p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rsidR="007302B3" w:rsidRPr="00F201D0" w:rsidRDefault="007302B3" w:rsidP="00BC4302">
            <w:pPr>
              <w:ind w:left="-109" w:right="-113"/>
              <w:jc w:val="center"/>
              <w:rPr>
                <w:rFonts w:ascii="Arial" w:hAnsi="Arial" w:cs="Arial"/>
                <w:sz w:val="18"/>
                <w:szCs w:val="18"/>
              </w:rPr>
            </w:pP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shd w:val="clear" w:color="auto" w:fill="auto"/>
          </w:tcPr>
          <w:p w:rsidR="007302B3" w:rsidRPr="00F201D0" w:rsidRDefault="007302B3" w:rsidP="00BC4302">
            <w:pPr>
              <w:ind w:left="-109" w:right="-113"/>
              <w:jc w:val="center"/>
              <w:rPr>
                <w:rFonts w:ascii="Arial" w:hAnsi="Arial" w:cs="Arial"/>
                <w:sz w:val="18"/>
                <w:szCs w:val="18"/>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rsidR="007302B3" w:rsidRPr="00F201D0" w:rsidRDefault="007302B3" w:rsidP="00BC4302">
            <w:pPr>
              <w:jc w:val="center"/>
              <w:rPr>
                <w:rFonts w:ascii="Arial" w:hAnsi="Arial" w:cs="Arial"/>
                <w:sz w:val="18"/>
                <w:szCs w:val="18"/>
              </w:rPr>
            </w:pPr>
          </w:p>
        </w:tc>
        <w:tc>
          <w:tcPr>
            <w:tcW w:w="3251" w:type="dxa"/>
            <w:vMerge w:val="restart"/>
            <w:shd w:val="clear" w:color="auto" w:fill="auto"/>
          </w:tcPr>
          <w:p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rsidR="007302B3" w:rsidRPr="00F201D0" w:rsidRDefault="007302B3" w:rsidP="00BC4302">
            <w:pPr>
              <w:ind w:left="-109" w:right="-113"/>
              <w:jc w:val="center"/>
              <w:rPr>
                <w:rFonts w:ascii="Arial" w:hAnsi="Arial" w:cs="Arial"/>
                <w:sz w:val="18"/>
                <w:szCs w:val="18"/>
              </w:rPr>
            </w:pP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rsidR="007302B3" w:rsidRPr="00F201D0" w:rsidRDefault="007302B3" w:rsidP="00BC4302">
            <w:pPr>
              <w:ind w:left="-109" w:right="-113"/>
              <w:jc w:val="center"/>
              <w:rPr>
                <w:rFonts w:ascii="Arial" w:hAnsi="Arial" w:cs="Arial"/>
                <w:sz w:val="18"/>
                <w:szCs w:val="18"/>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tcPr>
          <w:p w:rsidR="007302B3" w:rsidRPr="00F201D0" w:rsidRDefault="007302B3" w:rsidP="00BC4302">
            <w:pPr>
              <w:ind w:left="-109" w:right="-113"/>
              <w:jc w:val="center"/>
              <w:rPr>
                <w:rFonts w:ascii="Arial" w:hAnsi="Arial" w:cs="Arial"/>
                <w:sz w:val="18"/>
                <w:szCs w:val="18"/>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CF2ACC">
            <w:pPr>
              <w:numPr>
                <w:ilvl w:val="1"/>
                <w:numId w:val="37"/>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gr. nesudėtingasis statinys, nuosavybė – UAB „xxxxxxx“, </w:t>
            </w:r>
            <w:r w:rsidRPr="00F201D0">
              <w:rPr>
                <w:rFonts w:ascii="Arial" w:hAnsi="Arial" w:cs="Arial"/>
                <w:i/>
                <w:iCs/>
                <w:sz w:val="18"/>
                <w:szCs w:val="18"/>
              </w:rPr>
              <w:t>SLD nereikalingas.</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282"/>
              <w:jc w:val="center"/>
              <w:rPr>
                <w:rFonts w:ascii="Arial" w:hAnsi="Arial" w:cs="Arial"/>
                <w:strike/>
                <w:sz w:val="18"/>
                <w:szCs w:val="18"/>
                <w:lang w:eastAsia="x-none"/>
              </w:rPr>
            </w:pP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shd w:val="clear" w:color="auto" w:fill="auto"/>
            <w:vAlign w:val="center"/>
          </w:tcPr>
          <w:p w:rsidR="007302B3" w:rsidRPr="00F201D0" w:rsidRDefault="007302B3" w:rsidP="00BC4302">
            <w:pPr>
              <w:ind w:left="-109" w:right="-282"/>
              <w:jc w:val="center"/>
              <w:rPr>
                <w:rFonts w:ascii="Arial" w:hAnsi="Arial" w:cs="Arial"/>
                <w:strike/>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tcPr>
          <w:p w:rsidR="007302B3" w:rsidRPr="00F201D0" w:rsidRDefault="007302B3" w:rsidP="00CF2ACC">
            <w:pPr>
              <w:numPr>
                <w:ilvl w:val="1"/>
                <w:numId w:val="37"/>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Ypatingasis statinys, nuosavybė – UAB „xxxxxx“, </w:t>
            </w:r>
            <w:r w:rsidRPr="00F201D0">
              <w:rPr>
                <w:rFonts w:ascii="Arial" w:hAnsi="Arial" w:cs="Arial"/>
                <w:b/>
                <w:bCs/>
                <w:i/>
                <w:iCs/>
                <w:sz w:val="18"/>
                <w:szCs w:val="18"/>
              </w:rPr>
              <w:t>SLD reikalingas</w:t>
            </w:r>
            <w:r w:rsidRPr="00F201D0">
              <w:rPr>
                <w:rFonts w:ascii="Arial" w:hAnsi="Arial" w:cs="Arial"/>
                <w:i/>
                <w:iCs/>
                <w:sz w:val="18"/>
                <w:szCs w:val="18"/>
              </w:rPr>
              <w:t>.</w:t>
            </w:r>
          </w:p>
          <w:p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rsidTr="00907EF5">
        <w:trPr>
          <w:cantSplit/>
          <w:trHeight w:val="227"/>
        </w:trPr>
        <w:tc>
          <w:tcPr>
            <w:tcW w:w="3826" w:type="dxa"/>
            <w:tcBorders>
              <w:bottom w:val="single" w:sz="4" w:space="0" w:color="auto"/>
            </w:tcBorders>
            <w:shd w:val="clear" w:color="auto" w:fill="auto"/>
            <w:vAlign w:val="center"/>
          </w:tcPr>
          <w:p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282"/>
              <w:jc w:val="center"/>
              <w:rPr>
                <w:rFonts w:ascii="Arial" w:hAnsi="Arial" w:cs="Arial"/>
                <w:strike/>
                <w:sz w:val="18"/>
                <w:szCs w:val="18"/>
                <w:lang w:eastAsia="x-none"/>
              </w:rPr>
            </w:pP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282"/>
              <w:jc w:val="center"/>
              <w:rPr>
                <w:rFonts w:ascii="Arial" w:hAnsi="Arial" w:cs="Arial"/>
                <w:strike/>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tcPr>
          <w:p w:rsidR="007302B3" w:rsidRPr="00F201D0" w:rsidRDefault="007302B3" w:rsidP="00CF2ACC">
            <w:pPr>
              <w:numPr>
                <w:ilvl w:val="1"/>
                <w:numId w:val="37"/>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282"/>
              <w:jc w:val="center"/>
              <w:rPr>
                <w:rFonts w:ascii="Arial" w:hAnsi="Arial" w:cs="Arial"/>
                <w:strike/>
                <w:sz w:val="18"/>
                <w:szCs w:val="18"/>
                <w:lang w:eastAsia="x-none"/>
              </w:rPr>
            </w:pP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282"/>
              <w:jc w:val="center"/>
              <w:rPr>
                <w:rFonts w:ascii="Arial" w:hAnsi="Arial" w:cs="Arial"/>
                <w:strike/>
                <w:sz w:val="18"/>
                <w:szCs w:val="18"/>
                <w:lang w:eastAsia="x-none"/>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CF2ACC">
            <w:pPr>
              <w:numPr>
                <w:ilvl w:val="1"/>
                <w:numId w:val="37"/>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rsidR="007302B3" w:rsidRPr="00F201D0" w:rsidRDefault="007302B3" w:rsidP="00BC4302">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Ypatingasis statinys, nuosavybė – UAB „xxxxx“, </w:t>
            </w:r>
            <w:r w:rsidRPr="00F201D0">
              <w:rPr>
                <w:rFonts w:ascii="Arial" w:hAnsi="Arial" w:cs="Arial"/>
                <w:i/>
                <w:iCs/>
                <w:sz w:val="18"/>
                <w:szCs w:val="18"/>
              </w:rPr>
              <w:t>SLD nereikalingas.</w:t>
            </w: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vAlign w:val="center"/>
          </w:tcPr>
          <w:p w:rsidR="007302B3" w:rsidRPr="00F201D0" w:rsidRDefault="007302B3" w:rsidP="00CF2ACC">
            <w:pPr>
              <w:numPr>
                <w:ilvl w:val="0"/>
                <w:numId w:val="35"/>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Puslapioinaosnuoroda"/>
                <w:rFonts w:ascii="Arial" w:hAnsi="Arial" w:cs="Arial"/>
                <w:b/>
                <w:color w:val="FF0000"/>
                <w:sz w:val="18"/>
                <w:szCs w:val="18"/>
              </w:rPr>
              <w:footnoteReference w:id="18"/>
            </w:r>
          </w:p>
        </w:tc>
        <w:tc>
          <w:tcPr>
            <w:tcW w:w="1048" w:type="dxa"/>
            <w:tcBorders>
              <w:left w:val="nil"/>
              <w:bottom w:val="single" w:sz="4" w:space="0" w:color="auto"/>
              <w:right w:val="nil"/>
            </w:tcBorders>
            <w:shd w:val="clear" w:color="auto" w:fill="auto"/>
            <w:vAlign w:val="center"/>
          </w:tcPr>
          <w:p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vAlign w:val="center"/>
          </w:tcPr>
          <w:p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shd w:val="clear" w:color="auto" w:fill="auto"/>
            <w:vAlign w:val="center"/>
          </w:tcPr>
          <w:p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tcPr>
          <w:p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rsidR="007302B3" w:rsidRPr="00F201D0" w:rsidRDefault="007302B3" w:rsidP="00BC4302">
            <w:pPr>
              <w:jc w:val="center"/>
              <w:rPr>
                <w:rFonts w:ascii="Arial" w:hAnsi="Arial" w:cs="Arial"/>
                <w:color w:val="000000"/>
                <w:sz w:val="18"/>
                <w:szCs w:val="18"/>
              </w:rPr>
            </w:pPr>
          </w:p>
        </w:tc>
        <w:tc>
          <w:tcPr>
            <w:tcW w:w="3251" w:type="dxa"/>
            <w:vMerge w:val="restart"/>
            <w:shd w:val="clear" w:color="auto" w:fill="auto"/>
          </w:tcPr>
          <w:p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rsidTr="00907EF5">
        <w:trPr>
          <w:cantSplit/>
          <w:trHeight w:val="227"/>
        </w:trPr>
        <w:tc>
          <w:tcPr>
            <w:tcW w:w="3826" w:type="dxa"/>
            <w:tcBorders>
              <w:right w:val="single" w:sz="4" w:space="0" w:color="auto"/>
            </w:tcBorders>
            <w:shd w:val="clear" w:color="auto" w:fill="auto"/>
          </w:tcPr>
          <w:p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shd w:val="clear" w:color="auto" w:fill="auto"/>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xxxxx</w:t>
            </w:r>
          </w:p>
        </w:tc>
        <w:tc>
          <w:tcPr>
            <w:tcW w:w="3251" w:type="dxa"/>
            <w:vMerge/>
            <w:shd w:val="clear" w:color="auto" w:fill="auto"/>
          </w:tcPr>
          <w:p w:rsidR="007302B3" w:rsidRPr="00F201D0" w:rsidRDefault="007302B3" w:rsidP="00BC4302">
            <w:pPr>
              <w:autoSpaceDE w:val="0"/>
              <w:autoSpaceDN w:val="0"/>
              <w:adjustRightInd w:val="0"/>
              <w:jc w:val="center"/>
              <w:rPr>
                <w:rFonts w:ascii="Arial" w:hAnsi="Arial" w:cs="Arial"/>
                <w:sz w:val="18"/>
                <w:szCs w:val="18"/>
              </w:rPr>
            </w:pPr>
          </w:p>
        </w:tc>
      </w:tr>
      <w:tr w:rsidR="007302B3" w:rsidRPr="00F201D0" w:rsidTr="00907EF5">
        <w:trPr>
          <w:cantSplit/>
          <w:trHeight w:val="227"/>
        </w:trPr>
        <w:tc>
          <w:tcPr>
            <w:tcW w:w="3826" w:type="dxa"/>
            <w:tcBorders>
              <w:right w:val="nil"/>
            </w:tcBorders>
            <w:shd w:val="clear" w:color="auto" w:fill="auto"/>
          </w:tcPr>
          <w:p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shd w:val="clear" w:color="auto" w:fill="auto"/>
          </w:tcPr>
          <w:p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gr. nesudėtingasis statinys, </w:t>
            </w:r>
          </w:p>
          <w:p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SLD nereikalingas.</w:t>
            </w:r>
          </w:p>
          <w:p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užstatymo plotas*</w:t>
            </w:r>
          </w:p>
        </w:tc>
        <w:tc>
          <w:tcPr>
            <w:tcW w:w="1048" w:type="dxa"/>
            <w:shd w:val="clear" w:color="auto" w:fill="auto"/>
          </w:tcPr>
          <w:p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rsidR="007302B3" w:rsidRPr="00F201D0" w:rsidRDefault="007302B3" w:rsidP="00BC4302">
            <w:pPr>
              <w:autoSpaceDE w:val="0"/>
              <w:autoSpaceDN w:val="0"/>
              <w:adjustRightInd w:val="0"/>
              <w:jc w:val="center"/>
              <w:rPr>
                <w:rFonts w:ascii="Arial" w:hAnsi="Arial" w:cs="Arial"/>
                <w:sz w:val="18"/>
                <w:szCs w:val="18"/>
              </w:rPr>
            </w:pP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shd w:val="clear" w:color="auto" w:fill="auto"/>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rsidR="007302B3" w:rsidRPr="00F201D0" w:rsidRDefault="007302B3" w:rsidP="00BC4302">
            <w:pPr>
              <w:autoSpaceDE w:val="0"/>
              <w:autoSpaceDN w:val="0"/>
              <w:adjustRightInd w:val="0"/>
              <w:jc w:val="center"/>
              <w:rPr>
                <w:rFonts w:ascii="Arial" w:hAnsi="Arial" w:cs="Arial"/>
                <w:sz w:val="18"/>
                <w:szCs w:val="18"/>
              </w:rPr>
            </w:pPr>
          </w:p>
        </w:tc>
      </w:tr>
      <w:tr w:rsidR="007302B3" w:rsidRPr="00F201D0" w:rsidTr="00907EF5">
        <w:trPr>
          <w:cantSplit/>
          <w:trHeight w:val="227"/>
        </w:trPr>
        <w:tc>
          <w:tcPr>
            <w:tcW w:w="3826" w:type="dxa"/>
            <w:shd w:val="clear" w:color="auto" w:fill="auto"/>
          </w:tcPr>
          <w:p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48" w:type="dxa"/>
            <w:shd w:val="clear" w:color="auto" w:fill="auto"/>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shd w:val="clear" w:color="auto" w:fill="auto"/>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shd w:val="clear" w:color="auto" w:fill="auto"/>
          </w:tcPr>
          <w:p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rsidTr="00907EF5">
        <w:trPr>
          <w:cantSplit/>
          <w:trHeight w:val="227"/>
        </w:trPr>
        <w:tc>
          <w:tcPr>
            <w:tcW w:w="3826" w:type="dxa"/>
            <w:tcBorders>
              <w:bottom w:val="single" w:sz="4" w:space="0" w:color="auto"/>
              <w:right w:val="nil"/>
            </w:tcBorders>
            <w:shd w:val="clear" w:color="auto" w:fill="auto"/>
            <w:vAlign w:val="center"/>
          </w:tcPr>
          <w:p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shd w:val="clear" w:color="auto" w:fill="auto"/>
            <w:vAlign w:val="center"/>
          </w:tcPr>
          <w:p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tcPr>
          <w:p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tcPr>
          <w:p w:rsidR="007302B3" w:rsidRPr="00F201D0" w:rsidRDefault="007302B3" w:rsidP="00BC4302">
            <w:pPr>
              <w:ind w:left="-109" w:right="-110"/>
              <w:jc w:val="center"/>
              <w:rPr>
                <w:rFonts w:ascii="Arial" w:hAnsi="Arial" w:cs="Arial"/>
                <w:sz w:val="18"/>
                <w:szCs w:val="18"/>
                <w:lang w:eastAsia="x-none"/>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CF2ACC">
            <w:pPr>
              <w:numPr>
                <w:ilvl w:val="1"/>
                <w:numId w:val="38"/>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shd w:val="clear" w:color="auto" w:fill="auto"/>
            <w:vAlign w:val="center"/>
          </w:tcPr>
          <w:p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rsidR="007302B3" w:rsidRPr="00F201D0" w:rsidRDefault="007302B3" w:rsidP="00BC4302">
            <w:pPr>
              <w:jc w:val="center"/>
              <w:rPr>
                <w:rFonts w:ascii="Arial" w:hAnsi="Arial" w:cs="Arial"/>
                <w:sz w:val="18"/>
                <w:szCs w:val="18"/>
                <w:lang w:eastAsia="x-none"/>
              </w:rPr>
            </w:pPr>
          </w:p>
        </w:tc>
        <w:tc>
          <w:tcPr>
            <w:tcW w:w="3251" w:type="dxa"/>
            <w:vMerge w:val="restart"/>
            <w:shd w:val="clear" w:color="auto" w:fill="auto"/>
          </w:tcPr>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shd w:val="clear" w:color="auto" w:fill="auto"/>
            <w:vAlign w:val="center"/>
          </w:tcPr>
          <w:p w:rsidR="007302B3" w:rsidRPr="00F201D0" w:rsidRDefault="007302B3" w:rsidP="00CF2ACC">
            <w:pPr>
              <w:numPr>
                <w:ilvl w:val="2"/>
                <w:numId w:val="38"/>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shd w:val="clear" w:color="auto" w:fill="auto"/>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tcPr>
          <w:p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rsidR="007302B3" w:rsidRPr="00F201D0" w:rsidRDefault="007302B3" w:rsidP="00BC4302">
            <w:pPr>
              <w:jc w:val="center"/>
              <w:rPr>
                <w:rFonts w:ascii="Arial" w:hAnsi="Arial" w:cs="Arial"/>
                <w:sz w:val="18"/>
                <w:szCs w:val="18"/>
              </w:rPr>
            </w:pPr>
          </w:p>
        </w:tc>
        <w:tc>
          <w:tcPr>
            <w:tcW w:w="3251" w:type="dxa"/>
            <w:vMerge w:val="restart"/>
            <w:shd w:val="clear" w:color="auto" w:fill="auto"/>
          </w:tcPr>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„xxxxx“</w:t>
            </w: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10"/>
              <w:jc w:val="center"/>
              <w:rPr>
                <w:rFonts w:ascii="Arial" w:hAnsi="Arial" w:cs="Arial"/>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tcPr>
          <w:p w:rsidR="007302B3" w:rsidRPr="00F201D0" w:rsidRDefault="007302B3" w:rsidP="00CF2ACC">
            <w:pPr>
              <w:numPr>
                <w:ilvl w:val="1"/>
                <w:numId w:val="38"/>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gr. nesudėtingasis statinys, </w:t>
            </w:r>
            <w:r w:rsidRPr="00F201D0">
              <w:rPr>
                <w:rFonts w:ascii="Arial" w:hAnsi="Arial" w:cs="Arial"/>
                <w:i/>
                <w:iCs/>
                <w:sz w:val="18"/>
                <w:szCs w:val="18"/>
                <w:lang w:eastAsia="x-none"/>
              </w:rPr>
              <w:t>SLD reikalingas</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„xxxxxx“</w:t>
            </w: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10"/>
              <w:jc w:val="center"/>
              <w:rPr>
                <w:rFonts w:ascii="Arial" w:hAnsi="Arial" w:cs="Arial"/>
                <w:sz w:val="18"/>
                <w:szCs w:val="18"/>
                <w:lang w:eastAsia="x-none"/>
              </w:rPr>
            </w:pPr>
          </w:p>
        </w:tc>
      </w:tr>
      <w:tr w:rsidR="007302B3" w:rsidRPr="00F201D0" w:rsidTr="00907EF5">
        <w:trPr>
          <w:cantSplit/>
          <w:trHeight w:val="227"/>
        </w:trPr>
        <w:tc>
          <w:tcPr>
            <w:tcW w:w="3826" w:type="dxa"/>
            <w:tcBorders>
              <w:bottom w:val="single" w:sz="4" w:space="0" w:color="auto"/>
              <w:right w:val="nil"/>
            </w:tcBorders>
            <w:shd w:val="clear" w:color="auto" w:fill="auto"/>
          </w:tcPr>
          <w:p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1089" w:type="dxa"/>
            <w:tcBorders>
              <w:left w:val="nil"/>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rsidR="007302B3" w:rsidRPr="00F201D0" w:rsidRDefault="007302B3" w:rsidP="00BC4302">
            <w:pPr>
              <w:ind w:left="-109" w:right="-110"/>
              <w:jc w:val="center"/>
              <w:rPr>
                <w:rFonts w:ascii="Arial" w:hAnsi="Arial" w:cs="Arial"/>
                <w:sz w:val="18"/>
                <w:szCs w:val="18"/>
                <w:lang w:eastAsia="x-none"/>
              </w:rPr>
            </w:pPr>
          </w:p>
        </w:tc>
      </w:tr>
      <w:tr w:rsidR="007302B3" w:rsidRPr="00F201D0" w:rsidTr="00907EF5">
        <w:trPr>
          <w:cantSplit/>
          <w:trHeight w:val="227"/>
        </w:trPr>
        <w:tc>
          <w:tcPr>
            <w:tcW w:w="3826" w:type="dxa"/>
            <w:tcBorders>
              <w:right w:val="nil"/>
            </w:tcBorders>
            <w:shd w:val="clear" w:color="auto" w:fill="auto"/>
          </w:tcPr>
          <w:p w:rsidR="007302B3" w:rsidRPr="00F201D0" w:rsidRDefault="007302B3" w:rsidP="00CF2ACC">
            <w:pPr>
              <w:numPr>
                <w:ilvl w:val="1"/>
                <w:numId w:val="38"/>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xxxx</w:t>
            </w: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rsidR="007302B3" w:rsidRPr="00F201D0" w:rsidRDefault="007302B3" w:rsidP="00BC4302">
            <w:pPr>
              <w:ind w:left="-109" w:right="-110"/>
              <w:jc w:val="center"/>
              <w:rPr>
                <w:rFonts w:ascii="Arial" w:hAnsi="Arial" w:cs="Arial"/>
                <w:sz w:val="18"/>
                <w:szCs w:val="18"/>
                <w:lang w:eastAsia="x-none"/>
              </w:rPr>
            </w:pPr>
          </w:p>
        </w:tc>
      </w:tr>
      <w:tr w:rsidR="007302B3" w:rsidRPr="00F201D0" w:rsidTr="00907EF5">
        <w:trPr>
          <w:cantSplit/>
          <w:trHeight w:val="227"/>
        </w:trPr>
        <w:tc>
          <w:tcPr>
            <w:tcW w:w="3826" w:type="dxa"/>
            <w:tcBorders>
              <w:right w:val="nil"/>
            </w:tcBorders>
            <w:shd w:val="clear" w:color="auto" w:fill="auto"/>
            <w:vAlign w:val="center"/>
          </w:tcPr>
          <w:p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xxxx</w:t>
            </w: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rūkykla</w:t>
            </w:r>
          </w:p>
        </w:tc>
        <w:tc>
          <w:tcPr>
            <w:tcW w:w="1048" w:type="dxa"/>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10"/>
              <w:jc w:val="center"/>
              <w:rPr>
                <w:rFonts w:ascii="Arial" w:hAnsi="Arial" w:cs="Arial"/>
                <w:sz w:val="18"/>
                <w:szCs w:val="18"/>
                <w:lang w:eastAsia="x-none"/>
              </w:rPr>
            </w:pP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10"/>
              <w:jc w:val="center"/>
              <w:rPr>
                <w:rFonts w:ascii="Arial" w:hAnsi="Arial" w:cs="Arial"/>
                <w:sz w:val="18"/>
                <w:szCs w:val="18"/>
                <w:lang w:eastAsia="x-none"/>
              </w:rPr>
            </w:pPr>
          </w:p>
        </w:tc>
      </w:tr>
      <w:tr w:rsidR="007302B3" w:rsidRPr="00F201D0" w:rsidTr="00907EF5">
        <w:trPr>
          <w:cantSplit/>
          <w:trHeight w:val="227"/>
        </w:trPr>
        <w:tc>
          <w:tcPr>
            <w:tcW w:w="3826" w:type="dxa"/>
            <w:tcBorders>
              <w:right w:val="nil"/>
            </w:tcBorders>
            <w:shd w:val="clear" w:color="auto" w:fill="auto"/>
          </w:tcPr>
          <w:p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 gr. nesudėtingasis statinys, </w:t>
            </w:r>
            <w:r w:rsidRPr="00F201D0">
              <w:rPr>
                <w:rFonts w:ascii="Arial" w:hAnsi="Arial" w:cs="Arial"/>
                <w:i/>
                <w:iCs/>
                <w:sz w:val="18"/>
                <w:szCs w:val="18"/>
                <w:lang w:eastAsia="x-none"/>
              </w:rPr>
              <w:t>SLD nereikalingas</w:t>
            </w:r>
          </w:p>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rsidTr="00907EF5">
        <w:trPr>
          <w:cantSplit/>
          <w:trHeight w:val="227"/>
        </w:trPr>
        <w:tc>
          <w:tcPr>
            <w:tcW w:w="3826" w:type="dxa"/>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rsidTr="00907EF5">
        <w:trPr>
          <w:cantSplit/>
          <w:trHeight w:val="227"/>
        </w:trPr>
        <w:tc>
          <w:tcPr>
            <w:tcW w:w="3826" w:type="dxa"/>
            <w:tcBorders>
              <w:right w:val="nil"/>
            </w:tcBorders>
            <w:shd w:val="clear" w:color="auto" w:fill="auto"/>
          </w:tcPr>
          <w:p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rsidR="007302B3" w:rsidRPr="00F201D0" w:rsidRDefault="007302B3" w:rsidP="00BC4302">
            <w:pPr>
              <w:jc w:val="center"/>
              <w:rPr>
                <w:rFonts w:ascii="Arial" w:hAnsi="Arial" w:cs="Arial"/>
                <w:sz w:val="18"/>
                <w:szCs w:val="18"/>
              </w:rPr>
            </w:pPr>
          </w:p>
        </w:tc>
        <w:tc>
          <w:tcPr>
            <w:tcW w:w="3251" w:type="dxa"/>
            <w:vMerge w:val="restart"/>
            <w:shd w:val="clear" w:color="auto" w:fill="auto"/>
            <w:vAlign w:val="center"/>
          </w:tcPr>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II gr. nesudėtingasis statinys, </w:t>
            </w:r>
            <w:r w:rsidRPr="00F201D0">
              <w:rPr>
                <w:rFonts w:ascii="Arial" w:hAnsi="Arial" w:cs="Arial"/>
                <w:i/>
                <w:iCs/>
                <w:sz w:val="18"/>
                <w:szCs w:val="18"/>
                <w:lang w:eastAsia="x-none"/>
              </w:rPr>
              <w:t>SLD nereikalingas</w:t>
            </w:r>
          </w:p>
          <w:p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rsidTr="00907EF5">
        <w:trPr>
          <w:cantSplit/>
          <w:trHeight w:val="227"/>
        </w:trPr>
        <w:tc>
          <w:tcPr>
            <w:tcW w:w="3826" w:type="dxa"/>
            <w:tcBorders>
              <w:bottom w:val="single" w:sz="4" w:space="0" w:color="auto"/>
            </w:tcBorders>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shd w:val="clear" w:color="auto" w:fill="auto"/>
          </w:tcPr>
          <w:p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110"/>
              <w:jc w:val="center"/>
              <w:rPr>
                <w:rFonts w:ascii="Arial" w:hAnsi="Arial" w:cs="Arial"/>
                <w:sz w:val="18"/>
                <w:szCs w:val="18"/>
                <w:lang w:eastAsia="x-none"/>
              </w:rPr>
            </w:pPr>
          </w:p>
        </w:tc>
      </w:tr>
      <w:tr w:rsidR="007302B3" w:rsidRPr="00F201D0" w:rsidTr="00907EF5">
        <w:trPr>
          <w:cantSplit/>
          <w:trHeight w:val="227"/>
        </w:trPr>
        <w:tc>
          <w:tcPr>
            <w:tcW w:w="3826" w:type="dxa"/>
            <w:tcBorders>
              <w:right w:val="nil"/>
            </w:tcBorders>
            <w:shd w:val="clear" w:color="auto" w:fill="auto"/>
          </w:tcPr>
          <w:p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 gr. nesudėtingasis statinys, </w:t>
            </w:r>
            <w:r w:rsidRPr="00F201D0">
              <w:rPr>
                <w:rFonts w:ascii="Arial" w:hAnsi="Arial" w:cs="Arial"/>
                <w:i/>
                <w:iCs/>
                <w:sz w:val="18"/>
                <w:szCs w:val="18"/>
                <w:lang w:eastAsia="x-none"/>
              </w:rPr>
              <w:t>SLD nereikalingas</w:t>
            </w:r>
          </w:p>
          <w:p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rsidTr="00907EF5">
        <w:trPr>
          <w:cantSplit/>
          <w:trHeight w:val="227"/>
        </w:trPr>
        <w:tc>
          <w:tcPr>
            <w:tcW w:w="3826" w:type="dxa"/>
            <w:shd w:val="clear" w:color="auto" w:fill="auto"/>
          </w:tcPr>
          <w:p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rsidR="007302B3" w:rsidRPr="00F201D0" w:rsidRDefault="007302B3" w:rsidP="00BC4302">
            <w:pPr>
              <w:ind w:left="-109" w:right="-282"/>
              <w:jc w:val="center"/>
              <w:rPr>
                <w:rFonts w:ascii="Arial" w:hAnsi="Arial" w:cs="Arial"/>
                <w:color w:val="FF0000"/>
                <w:sz w:val="18"/>
                <w:szCs w:val="18"/>
                <w:lang w:eastAsia="x-none"/>
              </w:rPr>
            </w:pPr>
          </w:p>
        </w:tc>
      </w:tr>
    </w:tbl>
    <w:p w:rsidR="007302B3" w:rsidRDefault="007302B3" w:rsidP="007302B3">
      <w:pPr>
        <w:ind w:left="-426"/>
      </w:pPr>
    </w:p>
    <w:p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rsidR="007302B3" w:rsidRDefault="007302B3" w:rsidP="00716354">
      <w:pPr>
        <w:spacing w:before="120" w:after="120"/>
        <w:ind w:left="1276"/>
        <w:jc w:val="both"/>
        <w:rPr>
          <w:rFonts w:ascii="Arial" w:hAnsi="Arial" w:cs="Arial"/>
        </w:rPr>
      </w:pPr>
    </w:p>
    <w:p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rsidR="007302B3" w:rsidRDefault="007302B3" w:rsidP="00716354">
      <w:pPr>
        <w:ind w:left="1276"/>
        <w:rPr>
          <w:rFonts w:ascii="Arial" w:eastAsia="Calibri" w:hAnsi="Arial" w:cs="Arial"/>
          <w:b/>
          <w:noProof/>
        </w:rPr>
      </w:pPr>
    </w:p>
    <w:p w:rsidR="007302B3" w:rsidRDefault="007302B3" w:rsidP="007302B3">
      <w:pPr>
        <w:rPr>
          <w:rFonts w:ascii="Arial" w:eastAsia="Calibri" w:hAnsi="Arial" w:cs="Arial"/>
          <w:b/>
          <w:noProof/>
        </w:rPr>
      </w:pPr>
    </w:p>
    <w:p w:rsidR="00D55ECA" w:rsidRPr="00EB4F6B" w:rsidRDefault="00D55ECA" w:rsidP="007302B3">
      <w:pPr>
        <w:rPr>
          <w:rFonts w:ascii="Arial" w:eastAsia="Calibri" w:hAnsi="Arial" w:cs="Arial"/>
          <w:b/>
          <w:noProof/>
        </w:rPr>
      </w:pPr>
    </w:p>
    <w:p w:rsidR="007302B3" w:rsidRDefault="007302B3"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082811" w:rsidRDefault="00082811" w:rsidP="007302B3">
      <w:pPr>
        <w:spacing w:after="0" w:line="240" w:lineRule="auto"/>
        <w:rPr>
          <w:rFonts w:ascii="Arial" w:hAnsi="Arial" w:cs="Arial"/>
          <w:color w:val="000000" w:themeColor="text1"/>
        </w:rPr>
      </w:pPr>
    </w:p>
    <w:p w:rsidR="004D21C7" w:rsidRDefault="004D21C7" w:rsidP="007302B3">
      <w:pPr>
        <w:spacing w:after="0" w:line="240" w:lineRule="auto"/>
        <w:rPr>
          <w:rFonts w:ascii="Arial" w:hAnsi="Arial" w:cs="Arial"/>
          <w:color w:val="000000" w:themeColor="text1"/>
        </w:rPr>
      </w:pPr>
    </w:p>
    <w:p w:rsidR="001714FC" w:rsidRDefault="001714FC" w:rsidP="007302B3">
      <w:pPr>
        <w:spacing w:after="0" w:line="240" w:lineRule="auto"/>
        <w:rPr>
          <w:rFonts w:ascii="Arial" w:hAnsi="Arial" w:cs="Arial"/>
          <w:color w:val="000000" w:themeColor="text1"/>
        </w:rPr>
      </w:pPr>
    </w:p>
    <w:p w:rsidR="001714FC" w:rsidRDefault="001714FC" w:rsidP="007302B3">
      <w:pPr>
        <w:spacing w:after="0" w:line="240" w:lineRule="auto"/>
        <w:rPr>
          <w:rFonts w:ascii="Arial" w:hAnsi="Arial" w:cs="Arial"/>
          <w:color w:val="000000" w:themeColor="text1"/>
        </w:rPr>
      </w:pPr>
    </w:p>
    <w:p w:rsidR="001714FC" w:rsidRDefault="001714FC" w:rsidP="007302B3">
      <w:pPr>
        <w:spacing w:after="0" w:line="240" w:lineRule="auto"/>
        <w:rPr>
          <w:rFonts w:ascii="Arial" w:hAnsi="Arial" w:cs="Arial"/>
          <w:color w:val="000000" w:themeColor="text1"/>
        </w:rPr>
      </w:pPr>
    </w:p>
    <w:p w:rsidR="001714FC" w:rsidRDefault="001714FC" w:rsidP="007302B3">
      <w:pPr>
        <w:spacing w:after="0" w:line="240" w:lineRule="auto"/>
        <w:rPr>
          <w:rFonts w:ascii="Arial" w:hAnsi="Arial" w:cs="Arial"/>
          <w:color w:val="000000" w:themeColor="text1"/>
        </w:rPr>
      </w:pPr>
    </w:p>
    <w:p w:rsidR="001714FC" w:rsidRDefault="001714FC" w:rsidP="007302B3">
      <w:pPr>
        <w:spacing w:after="0" w:line="240" w:lineRule="auto"/>
        <w:rPr>
          <w:rFonts w:ascii="Arial" w:hAnsi="Arial" w:cs="Arial"/>
          <w:color w:val="000000" w:themeColor="text1"/>
        </w:rPr>
      </w:pPr>
    </w:p>
    <w:p w:rsidR="001714FC" w:rsidRDefault="001714FC" w:rsidP="007302B3">
      <w:pPr>
        <w:spacing w:after="0" w:line="240" w:lineRule="auto"/>
        <w:rPr>
          <w:rFonts w:ascii="Arial" w:hAnsi="Arial" w:cs="Arial"/>
          <w:color w:val="000000" w:themeColor="text1"/>
        </w:rPr>
      </w:pPr>
    </w:p>
    <w:p w:rsidR="001714FC" w:rsidRDefault="001714FC" w:rsidP="007302B3">
      <w:pPr>
        <w:spacing w:after="0" w:line="240" w:lineRule="auto"/>
        <w:rPr>
          <w:rFonts w:ascii="Arial" w:hAnsi="Arial" w:cs="Arial"/>
          <w:color w:val="000000" w:themeColor="text1"/>
        </w:rPr>
      </w:pPr>
    </w:p>
    <w:p w:rsidR="004D21C7" w:rsidRDefault="004D21C7" w:rsidP="007302B3">
      <w:pPr>
        <w:spacing w:after="0" w:line="240" w:lineRule="auto"/>
        <w:rPr>
          <w:rFonts w:ascii="Arial" w:hAnsi="Arial" w:cs="Arial"/>
          <w:color w:val="000000" w:themeColor="text1"/>
        </w:rPr>
      </w:pPr>
    </w:p>
    <w:p w:rsidR="00801AA4" w:rsidRDefault="00801AA4" w:rsidP="007302B3">
      <w:pPr>
        <w:spacing w:after="0" w:line="240" w:lineRule="auto"/>
        <w:rPr>
          <w:rFonts w:ascii="Arial" w:hAnsi="Arial" w:cs="Arial"/>
          <w:color w:val="000000" w:themeColor="text1"/>
        </w:rPr>
      </w:pPr>
    </w:p>
    <w:p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t>Techninės specifikacijos</w:t>
      </w:r>
    </w:p>
    <w:p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rsidR="00B304A5" w:rsidRPr="00AA33BB" w:rsidRDefault="00B304A5" w:rsidP="00B304A5">
      <w:pPr>
        <w:spacing w:after="0" w:line="240" w:lineRule="auto"/>
        <w:ind w:left="7776"/>
        <w:rPr>
          <w:rFonts w:ascii="Arial" w:eastAsia="Times New Roman" w:hAnsi="Arial" w:cs="Arial"/>
        </w:rPr>
      </w:pPr>
    </w:p>
    <w:p w:rsidR="00B304A5" w:rsidRPr="00AA33BB" w:rsidRDefault="00B304A5" w:rsidP="00B304A5">
      <w:pPr>
        <w:spacing w:after="0" w:line="240" w:lineRule="auto"/>
        <w:ind w:left="7776"/>
        <w:rPr>
          <w:rFonts w:ascii="Arial" w:eastAsia="Times New Roman" w:hAnsi="Arial" w:cs="Arial"/>
        </w:rPr>
      </w:pPr>
    </w:p>
    <w:p w:rsidR="00B304A5" w:rsidRPr="00AA33BB" w:rsidRDefault="00B304A5" w:rsidP="00B304A5">
      <w:pPr>
        <w:spacing w:after="0" w:line="240" w:lineRule="auto"/>
        <w:ind w:left="7776"/>
        <w:rPr>
          <w:rFonts w:ascii="Arial" w:eastAsia="Times New Roman" w:hAnsi="Arial" w:cs="Arial"/>
        </w:rPr>
      </w:pPr>
    </w:p>
    <w:p w:rsidR="00B304A5" w:rsidRPr="00AA33BB" w:rsidRDefault="00B304A5" w:rsidP="00B304A5">
      <w:pPr>
        <w:spacing w:after="0" w:line="240" w:lineRule="auto"/>
        <w:ind w:left="7776"/>
        <w:rPr>
          <w:rFonts w:ascii="Arial" w:eastAsia="Times New Roman" w:hAnsi="Arial" w:cs="Arial"/>
        </w:rPr>
      </w:pPr>
    </w:p>
    <w:p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rsidR="00B304A5" w:rsidRPr="00AA33BB" w:rsidRDefault="00B304A5" w:rsidP="00DA5369">
      <w:pPr>
        <w:pStyle w:val="Pagrindinistekstas"/>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40"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rsidR="00B304A5" w:rsidRPr="00AA33BB" w:rsidRDefault="00B304A5" w:rsidP="00B304A5">
      <w:pPr>
        <w:pStyle w:val="Pagrindinistekstas"/>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rsidR="00B304A5" w:rsidRPr="00AA33BB" w:rsidRDefault="00B304A5" w:rsidP="00B304A5">
      <w:pPr>
        <w:pStyle w:val="Pagrindinistekstas"/>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rsidR="00B304A5" w:rsidRDefault="00B304A5" w:rsidP="00B304A5">
      <w:pPr>
        <w:pStyle w:val="Pagrindinistekstas"/>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rsidR="00B304A5" w:rsidRPr="00AA33BB" w:rsidRDefault="00B304A5" w:rsidP="00B304A5">
      <w:pPr>
        <w:pStyle w:val="Pagrindinistekstas"/>
        <w:tabs>
          <w:tab w:val="left" w:pos="567"/>
          <w:tab w:val="left" w:pos="1134"/>
        </w:tabs>
        <w:spacing w:line="276" w:lineRule="auto"/>
        <w:jc w:val="both"/>
        <w:rPr>
          <w:rFonts w:ascii="Arial" w:hAnsi="Arial" w:cs="Arial"/>
        </w:rPr>
      </w:pPr>
    </w:p>
    <w:p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40" w:lineRule="auto"/>
        <w:rPr>
          <w:rFonts w:ascii="Arial" w:hAnsi="Arial" w:cs="Arial"/>
          <w:color w:val="000000" w:themeColor="text1"/>
        </w:rPr>
      </w:pPr>
    </w:p>
    <w:p w:rsidR="00B304A5" w:rsidRDefault="00B304A5" w:rsidP="00B304A5">
      <w:pPr>
        <w:spacing w:after="0" w:line="240" w:lineRule="auto"/>
        <w:rPr>
          <w:rFonts w:ascii="Arial" w:hAnsi="Arial" w:cs="Arial"/>
          <w:color w:val="000000" w:themeColor="text1"/>
        </w:rPr>
      </w:pPr>
    </w:p>
    <w:p w:rsidR="00B304A5" w:rsidRDefault="00B304A5" w:rsidP="00B304A5">
      <w:pPr>
        <w:spacing w:after="0" w:line="240" w:lineRule="auto"/>
        <w:rPr>
          <w:rFonts w:ascii="Arial" w:hAnsi="Arial" w:cs="Arial"/>
          <w:color w:val="000000" w:themeColor="text1"/>
        </w:rPr>
      </w:pPr>
    </w:p>
    <w:p w:rsidR="00B304A5" w:rsidRDefault="00B304A5" w:rsidP="00B304A5">
      <w:pPr>
        <w:spacing w:after="0" w:line="240" w:lineRule="auto"/>
        <w:rPr>
          <w:rFonts w:ascii="Arial" w:hAnsi="Arial" w:cs="Arial"/>
          <w:color w:val="000000" w:themeColor="text1"/>
        </w:rPr>
      </w:pPr>
    </w:p>
    <w:p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rsidR="00B304A5" w:rsidRPr="004D39C3" w:rsidRDefault="00B304A5" w:rsidP="00CF2ACC">
      <w:pPr>
        <w:numPr>
          <w:ilvl w:val="0"/>
          <w:numId w:val="43"/>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972"/>
        <w:gridCol w:w="3685"/>
        <w:gridCol w:w="1985"/>
        <w:gridCol w:w="3112"/>
      </w:tblGrid>
      <w:tr w:rsidR="00B304A5" w:rsidRPr="004D39C3"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.doc, .adoc, .pdf, .dwg</w:t>
            </w:r>
          </w:p>
        </w:tc>
      </w:tr>
      <w:tr w:rsidR="00B304A5" w:rsidRPr="004D39C3" w:rsidTr="00B51AD4">
        <w:trPr>
          <w:jc w:val="center"/>
        </w:trPr>
        <w:tc>
          <w:tcPr>
            <w:tcW w:w="709"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i/>
                <w:iCs/>
                <w:color w:val="FF0000"/>
              </w:rPr>
            </w:pPr>
          </w:p>
        </w:tc>
      </w:tr>
      <w:tr w:rsidR="00B304A5" w:rsidRPr="004D39C3" w:rsidTr="00B51AD4">
        <w:trPr>
          <w:jc w:val="center"/>
        </w:trPr>
        <w:tc>
          <w:tcPr>
            <w:tcW w:w="709"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rsidR="00B304A5" w:rsidRPr="004D39C3" w:rsidRDefault="00B304A5" w:rsidP="00B51AD4">
            <w:pPr>
              <w:ind w:firstLine="425"/>
              <w:jc w:val="both"/>
              <w:rPr>
                <w:rFonts w:ascii="Arial" w:eastAsia="Calibri" w:hAnsi="Arial" w:cs="Arial"/>
                <w:i/>
                <w:iCs/>
                <w:color w:val="FF0000"/>
              </w:rPr>
            </w:pPr>
          </w:p>
        </w:tc>
      </w:tr>
    </w:tbl>
    <w:p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 xml:space="preserve">*Kiekviena projekto dalis pateikiama .doc, .adoc (su elektroniniais parašais), .pdf formatais, brėžiniai –.pdf ir .dwg formatais. Statinio projekto dokumentai parengti, vadovaujantis STR 1.04.04:2017, įforminti pagal LST 1516:2015. </w:t>
      </w:r>
    </w:p>
    <w:bookmarkEnd w:id="13"/>
    <w:p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 xml:space="preserve">.doc </w:t>
      </w:r>
      <w:r w:rsidRPr="004D39C3">
        <w:rPr>
          <w:rFonts w:ascii="Arial" w:eastAsia="Calibri" w:hAnsi="Arial" w:cs="Arial"/>
        </w:rPr>
        <w:t>formatu, parengta pagal STR 1.04.04:2017 5 priedą</w:t>
      </w:r>
      <w:r>
        <w:rPr>
          <w:rFonts w:ascii="Arial" w:eastAsia="Calibri" w:hAnsi="Arial" w:cs="Arial"/>
        </w:rPr>
        <w:t xml:space="preserve"> ir TS reikalavimus.</w:t>
      </w:r>
    </w:p>
    <w:p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Pr>
          <w:rFonts w:ascii="Arial" w:eastAsia="Calibri" w:hAnsi="Arial" w:cs="Arial"/>
        </w:rPr>
        <w:t xml:space="preserve">TS </w:t>
      </w:r>
      <w:r w:rsidR="0068776C">
        <w:rPr>
          <w:rFonts w:ascii="Arial" w:eastAsia="Calibri" w:hAnsi="Arial" w:cs="Arial"/>
        </w:rPr>
        <w:t>2</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rsidR="00B304A5" w:rsidRDefault="00B304A5" w:rsidP="00B304A5">
      <w:pPr>
        <w:spacing w:after="0" w:line="276" w:lineRule="auto"/>
        <w:rPr>
          <w:rFonts w:ascii="Arial" w:hAnsi="Arial" w:cs="Arial"/>
          <w:color w:val="000000" w:themeColor="text1"/>
        </w:rPr>
      </w:pPr>
    </w:p>
    <w:p w:rsidR="00B304A5"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hAnsi="Arial" w:cs="Arial"/>
          <w:color w:val="000000" w:themeColor="text1"/>
        </w:rPr>
      </w:pPr>
    </w:p>
    <w:p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rsidR="00B304A5" w:rsidRPr="00AA33BB" w:rsidRDefault="00B304A5" w:rsidP="00B304A5">
      <w:pPr>
        <w:pStyle w:val="Pagrindinistekstas"/>
        <w:spacing w:before="720" w:after="360" w:line="276" w:lineRule="auto"/>
        <w:rPr>
          <w:rFonts w:ascii="Arial" w:hAnsi="Arial" w:cs="Arial"/>
          <w:b/>
          <w:bCs/>
        </w:rPr>
      </w:pPr>
      <w:r w:rsidRPr="00AA33BB">
        <w:rPr>
          <w:rFonts w:ascii="Arial" w:hAnsi="Arial" w:cs="Arial"/>
          <w:b/>
          <w:bCs/>
        </w:rPr>
        <w:t>DĖL PROJEKTO PERDAVIMO PO STATYBOS DARBŲ PIRKIMO</w:t>
      </w:r>
    </w:p>
    <w:p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rsidR="00B304A5" w:rsidRPr="00AA33BB" w:rsidRDefault="00B304A5" w:rsidP="00B304A5">
      <w:pPr>
        <w:pStyle w:val="Pagrindinistekstas"/>
        <w:spacing w:line="276" w:lineRule="auto"/>
        <w:ind w:firstLine="426"/>
        <w:rPr>
          <w:rFonts w:ascii="Arial" w:hAnsi="Arial" w:cs="Arial"/>
        </w:rPr>
      </w:pPr>
    </w:p>
    <w:p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rsidR="00B304A5" w:rsidRPr="00AA33BB" w:rsidRDefault="00B304A5" w:rsidP="00CF2ACC">
      <w:pPr>
        <w:numPr>
          <w:ilvl w:val="0"/>
          <w:numId w:val="32"/>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Lentelstinklelis"/>
        <w:tblW w:w="0" w:type="auto"/>
        <w:jc w:val="center"/>
        <w:tblLook w:val="04A0" w:firstRow="1" w:lastRow="0" w:firstColumn="1" w:lastColumn="0" w:noHBand="0" w:noVBand="1"/>
      </w:tblPr>
      <w:tblGrid>
        <w:gridCol w:w="672"/>
        <w:gridCol w:w="3315"/>
        <w:gridCol w:w="1659"/>
        <w:gridCol w:w="2609"/>
        <w:gridCol w:w="2367"/>
      </w:tblGrid>
      <w:tr w:rsidR="00B304A5" w:rsidRPr="00AA33BB"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.doc, .adoc, .pdf, .dwg</w:t>
            </w:r>
          </w:p>
        </w:tc>
        <w:tc>
          <w:tcPr>
            <w:tcW w:w="2400" w:type="dxa"/>
            <w:tcBorders>
              <w:top w:val="single" w:sz="4" w:space="0" w:color="auto"/>
              <w:left w:val="single" w:sz="4" w:space="0" w:color="auto"/>
              <w:bottom w:val="single" w:sz="4" w:space="0" w:color="auto"/>
              <w:right w:val="single" w:sz="4" w:space="0" w:color="auto"/>
            </w:tcBorders>
            <w:hideMark/>
          </w:tcPr>
          <w:p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rsidTr="00B51AD4">
        <w:trPr>
          <w:jc w:val="center"/>
        </w:trPr>
        <w:tc>
          <w:tcPr>
            <w:tcW w:w="675"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jc w:val="both"/>
              <w:rPr>
                <w:rFonts w:ascii="Arial" w:eastAsia="Calibri" w:hAnsi="Arial" w:cs="Arial"/>
                <w:i/>
                <w:iCs/>
                <w:color w:val="FF0000"/>
              </w:rPr>
            </w:pPr>
          </w:p>
        </w:tc>
      </w:tr>
      <w:tr w:rsidR="00B304A5" w:rsidRPr="00AA33BB" w:rsidTr="00B51AD4">
        <w:trPr>
          <w:jc w:val="center"/>
        </w:trPr>
        <w:tc>
          <w:tcPr>
            <w:tcW w:w="675"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rsidR="00B304A5" w:rsidRPr="00AA33BB" w:rsidRDefault="00B304A5" w:rsidP="00B51AD4">
            <w:pPr>
              <w:spacing w:line="276" w:lineRule="auto"/>
              <w:jc w:val="both"/>
              <w:rPr>
                <w:rFonts w:ascii="Arial" w:eastAsia="Calibri" w:hAnsi="Arial" w:cs="Arial"/>
                <w:i/>
                <w:iCs/>
                <w:color w:val="FF0000"/>
              </w:rPr>
            </w:pPr>
          </w:p>
        </w:tc>
      </w:tr>
    </w:tbl>
    <w:p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.doc, .adoc (su elektroniniais parašais), .pdf formatais, brėžiniai –.pdf ir .dwg formatais. Statinio projekto dokumentai parengti, vadovaujantis STR 1.04.04:2017, įforminti pagal LST 1516:2015.</w:t>
      </w:r>
    </w:p>
    <w:p w:rsidR="00B304A5" w:rsidRPr="006226AF" w:rsidRDefault="00B304A5" w:rsidP="00CF2ACC">
      <w:pPr>
        <w:pStyle w:val="Sraopastraipa"/>
        <w:numPr>
          <w:ilvl w:val="0"/>
          <w:numId w:val="32"/>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B304A5" w:rsidRDefault="00B304A5" w:rsidP="000D37F9">
      <w:pPr>
        <w:spacing w:after="0" w:line="276" w:lineRule="auto"/>
        <w:ind w:firstLine="709"/>
        <w:jc w:val="right"/>
        <w:rPr>
          <w:rFonts w:ascii="Arial" w:eastAsia="Times New Roman" w:hAnsi="Arial" w:cs="Arial"/>
        </w:rPr>
      </w:pPr>
    </w:p>
    <w:p w:rsidR="004D21C7" w:rsidRDefault="004D21C7" w:rsidP="000D37F9">
      <w:pPr>
        <w:spacing w:after="0" w:line="276" w:lineRule="auto"/>
        <w:ind w:firstLine="709"/>
        <w:jc w:val="right"/>
        <w:rPr>
          <w:rFonts w:ascii="Arial" w:eastAsia="Times New Roman" w:hAnsi="Arial" w:cs="Arial"/>
        </w:rPr>
      </w:pPr>
    </w:p>
    <w:p w:rsidR="004D21C7" w:rsidRDefault="004D21C7" w:rsidP="000D37F9">
      <w:pPr>
        <w:spacing w:after="0" w:line="276" w:lineRule="auto"/>
        <w:ind w:firstLine="709"/>
        <w:jc w:val="right"/>
        <w:rPr>
          <w:rFonts w:ascii="Arial" w:eastAsia="Times New Roman" w:hAnsi="Arial" w:cs="Arial"/>
        </w:rPr>
      </w:pPr>
    </w:p>
    <w:p w:rsidR="007B5C43" w:rsidRDefault="007B5C43" w:rsidP="000D37F9">
      <w:pPr>
        <w:spacing w:after="0" w:line="276" w:lineRule="auto"/>
        <w:ind w:firstLine="709"/>
        <w:jc w:val="right"/>
        <w:rPr>
          <w:rFonts w:ascii="Arial" w:eastAsia="Times New Roman" w:hAnsi="Arial" w:cs="Arial"/>
        </w:rPr>
      </w:pPr>
    </w:p>
    <w:p w:rsidR="007B5C43" w:rsidRDefault="007B5C43" w:rsidP="000D37F9">
      <w:pPr>
        <w:spacing w:after="0" w:line="276" w:lineRule="auto"/>
        <w:ind w:firstLine="709"/>
        <w:jc w:val="right"/>
        <w:rPr>
          <w:rFonts w:ascii="Arial" w:eastAsia="Times New Roman" w:hAnsi="Arial" w:cs="Arial"/>
        </w:rPr>
      </w:pPr>
    </w:p>
    <w:p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t>Techninės specifikacijos</w:t>
      </w:r>
    </w:p>
    <w:p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rsidTr="00B51AD4">
        <w:trPr>
          <w:trHeight w:val="20"/>
          <w:tblHeader/>
          <w:jc w:val="center"/>
        </w:trPr>
        <w:tc>
          <w:tcPr>
            <w:tcW w:w="10769" w:type="dxa"/>
            <w:gridSpan w:val="4"/>
            <w:shd w:val="clear" w:color="auto" w:fill="006A82"/>
            <w:vAlign w:val="center"/>
          </w:tcPr>
          <w:p w:rsidR="007B5C43" w:rsidRPr="00AA33BB" w:rsidRDefault="007B5C43" w:rsidP="00B51AD4">
            <w:pPr>
              <w:pStyle w:val="Pagrindinistekstas"/>
              <w:spacing w:before="160" w:after="160"/>
              <w:contextualSpacing/>
              <w:jc w:val="center"/>
              <w:rPr>
                <w:rFonts w:ascii="Arial" w:hAnsi="Arial" w:cs="Arial"/>
                <w:b/>
                <w:bCs/>
              </w:rPr>
            </w:pPr>
          </w:p>
          <w:p w:rsidR="007B5C43" w:rsidRPr="00AA33BB" w:rsidRDefault="007B5C43" w:rsidP="00B51AD4">
            <w:pPr>
              <w:pStyle w:val="Pagrindinistekstas"/>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rsidTr="00B51AD4">
        <w:trPr>
          <w:trHeight w:val="510"/>
          <w:tblHeader/>
          <w:jc w:val="center"/>
        </w:trPr>
        <w:tc>
          <w:tcPr>
            <w:tcW w:w="8075" w:type="dxa"/>
            <w:shd w:val="clear" w:color="auto" w:fill="006A82"/>
            <w:vAlign w:val="center"/>
          </w:tcPr>
          <w:p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rsidTr="00B51AD4">
        <w:trPr>
          <w:trHeight w:val="271"/>
          <w:jc w:val="center"/>
        </w:trPr>
        <w:tc>
          <w:tcPr>
            <w:tcW w:w="9067" w:type="dxa"/>
            <w:gridSpan w:val="2"/>
            <w:shd w:val="clear" w:color="auto" w:fill="0D0D0D"/>
            <w:vAlign w:val="center"/>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rPr>
            </w:pPr>
          </w:p>
        </w:tc>
      </w:tr>
      <w:tr w:rsidR="007B5C43" w:rsidRPr="00AA33BB" w:rsidTr="00B51AD4">
        <w:trPr>
          <w:jc w:val="center"/>
        </w:trPr>
        <w:tc>
          <w:tcPr>
            <w:tcW w:w="8075" w:type="dxa"/>
          </w:tcPr>
          <w:p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192"/>
          <w:jc w:val="center"/>
        </w:trPr>
        <w:tc>
          <w:tcPr>
            <w:tcW w:w="9067" w:type="dxa"/>
            <w:gridSpan w:val="2"/>
            <w:shd w:val="clear" w:color="auto" w:fill="0D0D0D"/>
            <w:vAlign w:val="center"/>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266"/>
          <w:jc w:val="center"/>
        </w:trPr>
        <w:tc>
          <w:tcPr>
            <w:tcW w:w="9067" w:type="dxa"/>
            <w:gridSpan w:val="2"/>
            <w:shd w:val="clear" w:color="auto" w:fill="0D0D0D"/>
            <w:vAlign w:val="center"/>
          </w:tcPr>
          <w:p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rPr>
            </w:pPr>
          </w:p>
        </w:tc>
      </w:tr>
      <w:tr w:rsidR="007B5C43" w:rsidRPr="00AA33BB" w:rsidTr="00B51AD4">
        <w:trPr>
          <w:jc w:val="center"/>
        </w:trPr>
        <w:tc>
          <w:tcPr>
            <w:tcW w:w="8075" w:type="dxa"/>
          </w:tcPr>
          <w:p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rsidR="007B5C43" w:rsidRPr="00AA33BB" w:rsidRDefault="007B5C43" w:rsidP="00B51AD4">
            <w:pPr>
              <w:spacing w:after="0" w:line="240" w:lineRule="auto"/>
              <w:jc w:val="center"/>
              <w:rPr>
                <w:rFonts w:ascii="Arial" w:eastAsia="Calibri" w:hAnsi="Arial" w:cs="Arial"/>
              </w:rPr>
            </w:pPr>
          </w:p>
        </w:tc>
        <w:tc>
          <w:tcPr>
            <w:tcW w:w="851" w:type="dxa"/>
          </w:tcPr>
          <w:p w:rsidR="007B5C43" w:rsidRPr="00AA33BB" w:rsidRDefault="007B5C43" w:rsidP="00B51AD4">
            <w:pPr>
              <w:spacing w:after="0" w:line="240" w:lineRule="auto"/>
              <w:jc w:val="center"/>
              <w:rPr>
                <w:rFonts w:ascii="Arial" w:eastAsia="Calibri" w:hAnsi="Arial" w:cs="Arial"/>
              </w:rPr>
            </w:pPr>
          </w:p>
        </w:tc>
      </w:tr>
      <w:tr w:rsidR="007B5C43" w:rsidRPr="00AA33BB" w:rsidTr="00B51AD4">
        <w:trPr>
          <w:jc w:val="center"/>
        </w:trPr>
        <w:tc>
          <w:tcPr>
            <w:tcW w:w="8075" w:type="dxa"/>
          </w:tcPr>
          <w:p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rsidR="007B5C43" w:rsidRPr="00AA33BB" w:rsidRDefault="007B5C43" w:rsidP="00B51AD4">
            <w:pPr>
              <w:spacing w:after="0" w:line="240" w:lineRule="auto"/>
              <w:jc w:val="center"/>
              <w:rPr>
                <w:rFonts w:ascii="Arial" w:eastAsia="Calibri" w:hAnsi="Arial" w:cs="Arial"/>
              </w:rPr>
            </w:pPr>
          </w:p>
        </w:tc>
        <w:tc>
          <w:tcPr>
            <w:tcW w:w="851" w:type="dxa"/>
          </w:tcPr>
          <w:p w:rsidR="007B5C43" w:rsidRPr="00AA33BB" w:rsidRDefault="007B5C43" w:rsidP="00B51AD4">
            <w:pPr>
              <w:spacing w:after="0" w:line="240" w:lineRule="auto"/>
              <w:jc w:val="center"/>
              <w:rPr>
                <w:rFonts w:ascii="Arial" w:eastAsia="Calibri" w:hAnsi="Arial" w:cs="Arial"/>
              </w:rPr>
            </w:pPr>
          </w:p>
        </w:tc>
      </w:tr>
      <w:tr w:rsidR="007B5C43" w:rsidRPr="00AA33BB" w:rsidTr="00B51AD4">
        <w:trPr>
          <w:jc w:val="center"/>
        </w:trPr>
        <w:tc>
          <w:tcPr>
            <w:tcW w:w="8075" w:type="dxa"/>
          </w:tcPr>
          <w:p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rsidR="007B5C43" w:rsidRPr="00AA33BB" w:rsidRDefault="007B5C43" w:rsidP="00B51AD4">
            <w:pPr>
              <w:spacing w:after="0" w:line="240" w:lineRule="auto"/>
              <w:jc w:val="center"/>
              <w:rPr>
                <w:rFonts w:ascii="Arial" w:eastAsia="Calibri" w:hAnsi="Arial" w:cs="Arial"/>
              </w:rPr>
            </w:pPr>
          </w:p>
        </w:tc>
        <w:tc>
          <w:tcPr>
            <w:tcW w:w="851" w:type="dxa"/>
          </w:tcPr>
          <w:p w:rsidR="007B5C43" w:rsidRPr="00AA33BB" w:rsidRDefault="007B5C43" w:rsidP="00B51AD4">
            <w:pPr>
              <w:spacing w:after="0" w:line="240" w:lineRule="auto"/>
              <w:jc w:val="center"/>
              <w:rPr>
                <w:rFonts w:ascii="Arial" w:eastAsia="Calibri" w:hAnsi="Arial" w:cs="Arial"/>
              </w:rPr>
            </w:pPr>
          </w:p>
        </w:tc>
      </w:tr>
      <w:tr w:rsidR="007B5C43" w:rsidRPr="00AA33BB" w:rsidTr="00B51AD4">
        <w:trPr>
          <w:trHeight w:val="254"/>
          <w:jc w:val="center"/>
        </w:trPr>
        <w:tc>
          <w:tcPr>
            <w:tcW w:w="9067" w:type="dxa"/>
            <w:gridSpan w:val="2"/>
            <w:shd w:val="clear" w:color="auto" w:fill="0D0D0D"/>
            <w:vAlign w:val="center"/>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314"/>
          <w:jc w:val="center"/>
        </w:trPr>
        <w:tc>
          <w:tcPr>
            <w:tcW w:w="9067" w:type="dxa"/>
            <w:gridSpan w:val="2"/>
            <w:shd w:val="clear" w:color="auto" w:fill="0D0D0D"/>
            <w:vAlign w:val="center"/>
          </w:tcPr>
          <w:p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300"/>
          <w:jc w:val="center"/>
        </w:trPr>
        <w:tc>
          <w:tcPr>
            <w:tcW w:w="8075" w:type="dxa"/>
          </w:tcPr>
          <w:p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298"/>
          <w:jc w:val="center"/>
        </w:trPr>
        <w:tc>
          <w:tcPr>
            <w:tcW w:w="9067" w:type="dxa"/>
            <w:gridSpan w:val="2"/>
            <w:shd w:val="clear" w:color="auto" w:fill="0D0D0D"/>
            <w:vAlign w:val="center"/>
          </w:tcPr>
          <w:p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rsidR="007B5C43" w:rsidRPr="00AA33BB" w:rsidRDefault="007B5C43" w:rsidP="00B51AD4">
            <w:pPr>
              <w:spacing w:after="0" w:line="240" w:lineRule="auto"/>
              <w:jc w:val="center"/>
              <w:rPr>
                <w:rFonts w:ascii="Arial" w:eastAsia="Calibri" w:hAnsi="Arial" w:cs="Arial"/>
                <w:b/>
                <w:bCs/>
                <w:i/>
                <w:iCs/>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rsidR="007B5C43" w:rsidRPr="00AA33BB" w:rsidRDefault="007B5C43" w:rsidP="00B51AD4">
            <w:pPr>
              <w:spacing w:after="0" w:line="240" w:lineRule="auto"/>
              <w:jc w:val="center"/>
              <w:rPr>
                <w:rFonts w:ascii="Arial" w:eastAsia="Calibri" w:hAnsi="Arial" w:cs="Arial"/>
              </w:rPr>
            </w:pPr>
          </w:p>
        </w:tc>
        <w:tc>
          <w:tcPr>
            <w:tcW w:w="851" w:type="dxa"/>
          </w:tcPr>
          <w:p w:rsidR="007B5C43" w:rsidRPr="00AA33BB" w:rsidRDefault="007B5C43" w:rsidP="00B51AD4">
            <w:pPr>
              <w:spacing w:after="0" w:line="240" w:lineRule="auto"/>
              <w:jc w:val="center"/>
              <w:rPr>
                <w:rFonts w:ascii="Arial" w:eastAsia="Calibri" w:hAnsi="Arial" w:cs="Arial"/>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rsidR="007B5C43" w:rsidRPr="00AA33BB" w:rsidRDefault="007B5C43" w:rsidP="00B51AD4">
            <w:pPr>
              <w:spacing w:after="0" w:line="240" w:lineRule="auto"/>
              <w:jc w:val="center"/>
              <w:rPr>
                <w:rFonts w:ascii="Arial" w:eastAsia="Times New Roman" w:hAnsi="Arial" w:cs="Arial"/>
              </w:rPr>
            </w:pPr>
          </w:p>
        </w:tc>
        <w:tc>
          <w:tcPr>
            <w:tcW w:w="851" w:type="dxa"/>
          </w:tcPr>
          <w:p w:rsidR="007B5C43" w:rsidRPr="00AA33BB" w:rsidRDefault="007B5C43" w:rsidP="00B51AD4">
            <w:pPr>
              <w:spacing w:after="0" w:line="240" w:lineRule="auto"/>
              <w:jc w:val="center"/>
              <w:rPr>
                <w:rFonts w:ascii="Arial" w:eastAsia="Times New Roman" w:hAnsi="Arial" w:cs="Arial"/>
              </w:rPr>
            </w:pPr>
          </w:p>
        </w:tc>
      </w:tr>
      <w:tr w:rsidR="007B5C43" w:rsidRPr="00AA33BB" w:rsidTr="00B51AD4">
        <w:trPr>
          <w:trHeight w:val="302"/>
          <w:jc w:val="center"/>
        </w:trPr>
        <w:tc>
          <w:tcPr>
            <w:tcW w:w="9067" w:type="dxa"/>
            <w:gridSpan w:val="2"/>
            <w:shd w:val="clear" w:color="auto" w:fill="0D0D0D"/>
            <w:vAlign w:val="center"/>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rsidR="007B5C43" w:rsidRPr="00AA33BB" w:rsidRDefault="007B5C43" w:rsidP="00B51AD4">
            <w:pPr>
              <w:spacing w:after="0" w:line="240" w:lineRule="auto"/>
              <w:jc w:val="center"/>
              <w:rPr>
                <w:rFonts w:ascii="Arial" w:eastAsia="Calibri" w:hAnsi="Arial" w:cs="Arial"/>
              </w:rPr>
            </w:pPr>
          </w:p>
        </w:tc>
        <w:tc>
          <w:tcPr>
            <w:tcW w:w="851" w:type="dxa"/>
          </w:tcPr>
          <w:p w:rsidR="007B5C43" w:rsidRPr="00AA33BB" w:rsidRDefault="007B5C43" w:rsidP="00B51AD4">
            <w:pPr>
              <w:spacing w:after="0" w:line="240" w:lineRule="auto"/>
              <w:jc w:val="center"/>
              <w:rPr>
                <w:rFonts w:ascii="Arial" w:eastAsia="Calibri" w:hAnsi="Arial" w:cs="Arial"/>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Dinaminio eismo valdymo (vidutinio greičio matavimo) sistemų įrengimas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rsidR="007B5C43" w:rsidRPr="00AA33BB" w:rsidRDefault="007B5C43" w:rsidP="00B51AD4">
            <w:pPr>
              <w:spacing w:after="0" w:line="240" w:lineRule="auto"/>
              <w:jc w:val="center"/>
              <w:rPr>
                <w:rFonts w:ascii="Arial" w:eastAsia="Calibri" w:hAnsi="Arial" w:cs="Arial"/>
              </w:rPr>
            </w:pPr>
          </w:p>
        </w:tc>
        <w:tc>
          <w:tcPr>
            <w:tcW w:w="851" w:type="dxa"/>
          </w:tcPr>
          <w:p w:rsidR="007B5C43" w:rsidRPr="00AA33BB" w:rsidRDefault="007B5C43" w:rsidP="00B51AD4">
            <w:pPr>
              <w:spacing w:after="0" w:line="240" w:lineRule="auto"/>
              <w:jc w:val="center"/>
              <w:rPr>
                <w:rFonts w:ascii="Arial" w:eastAsia="Calibri" w:hAnsi="Arial" w:cs="Arial"/>
              </w:rPr>
            </w:pPr>
          </w:p>
        </w:tc>
      </w:tr>
      <w:tr w:rsidR="007B5C43" w:rsidRPr="00AA33BB" w:rsidTr="00B51AD4">
        <w:trPr>
          <w:jc w:val="center"/>
        </w:trPr>
        <w:tc>
          <w:tcPr>
            <w:tcW w:w="8075" w:type="dxa"/>
          </w:tcPr>
          <w:p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rsidR="007B5C43" w:rsidRPr="00AA33BB" w:rsidRDefault="007B5C43" w:rsidP="00B51AD4">
            <w:pPr>
              <w:spacing w:after="0" w:line="240" w:lineRule="auto"/>
              <w:jc w:val="center"/>
              <w:rPr>
                <w:rFonts w:ascii="Arial" w:eastAsia="Calibri" w:hAnsi="Arial" w:cs="Arial"/>
              </w:rPr>
            </w:pPr>
          </w:p>
        </w:tc>
        <w:tc>
          <w:tcPr>
            <w:tcW w:w="851" w:type="dxa"/>
          </w:tcPr>
          <w:p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rsidTr="00B51AD4">
        <w:tc>
          <w:tcPr>
            <w:tcW w:w="9067" w:type="dxa"/>
            <w:gridSpan w:val="2"/>
            <w:shd w:val="clear" w:color="auto" w:fill="000000"/>
          </w:tcPr>
          <w:p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rsidTr="00B51AD4">
        <w:tc>
          <w:tcPr>
            <w:tcW w:w="8075" w:type="dxa"/>
          </w:tcPr>
          <w:p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rsidR="007B5C43" w:rsidRPr="00AA33BB" w:rsidRDefault="007B5C43" w:rsidP="00B51AD4">
            <w:pPr>
              <w:spacing w:after="0" w:line="240" w:lineRule="auto"/>
              <w:jc w:val="center"/>
              <w:rPr>
                <w:rFonts w:ascii="Arial" w:eastAsia="Calibri" w:hAnsi="Arial" w:cs="Arial"/>
              </w:rPr>
            </w:pPr>
          </w:p>
        </w:tc>
        <w:tc>
          <w:tcPr>
            <w:tcW w:w="851" w:type="dxa"/>
          </w:tcPr>
          <w:p w:rsidR="007B5C43" w:rsidRPr="00AA33BB" w:rsidRDefault="007B5C43" w:rsidP="00B51AD4">
            <w:pPr>
              <w:spacing w:after="0" w:line="240" w:lineRule="auto"/>
              <w:jc w:val="center"/>
              <w:rPr>
                <w:rFonts w:ascii="Arial" w:eastAsia="Calibri" w:hAnsi="Arial" w:cs="Arial"/>
              </w:rPr>
            </w:pPr>
          </w:p>
        </w:tc>
      </w:tr>
      <w:tr w:rsidR="007B5C43" w:rsidRPr="00AA33BB" w:rsidTr="00B51AD4">
        <w:tc>
          <w:tcPr>
            <w:tcW w:w="8075" w:type="dxa"/>
          </w:tcPr>
          <w:p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rsidR="007B5C43" w:rsidRPr="00AA33BB" w:rsidRDefault="007B5C43" w:rsidP="00B51AD4">
            <w:pPr>
              <w:spacing w:after="0" w:line="240" w:lineRule="auto"/>
              <w:jc w:val="center"/>
              <w:rPr>
                <w:rFonts w:ascii="Arial" w:eastAsia="Calibri" w:hAnsi="Arial" w:cs="Arial"/>
              </w:rPr>
            </w:pPr>
          </w:p>
        </w:tc>
        <w:tc>
          <w:tcPr>
            <w:tcW w:w="851" w:type="dxa"/>
          </w:tcPr>
          <w:p w:rsidR="007B5C43" w:rsidRPr="00AA33BB" w:rsidRDefault="007B5C43" w:rsidP="00B51AD4">
            <w:pPr>
              <w:spacing w:after="0" w:line="240" w:lineRule="auto"/>
              <w:jc w:val="center"/>
              <w:rPr>
                <w:rFonts w:ascii="Arial" w:eastAsia="Calibri" w:hAnsi="Arial" w:cs="Arial"/>
              </w:rPr>
            </w:pPr>
          </w:p>
        </w:tc>
      </w:tr>
      <w:tr w:rsidR="007B5C43" w:rsidRPr="00AA33BB" w:rsidTr="00B51AD4">
        <w:tc>
          <w:tcPr>
            <w:tcW w:w="8075" w:type="dxa"/>
          </w:tcPr>
          <w:p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c>
          <w:tcPr>
            <w:tcW w:w="8075" w:type="dxa"/>
          </w:tcPr>
          <w:p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78"/>
        </w:trPr>
        <w:tc>
          <w:tcPr>
            <w:tcW w:w="8075" w:type="dxa"/>
          </w:tcPr>
          <w:p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c>
          <w:tcPr>
            <w:tcW w:w="851" w:type="dxa"/>
          </w:tcPr>
          <w:p w:rsidR="007B5C43" w:rsidRPr="00AA33BB" w:rsidRDefault="007B5C43" w:rsidP="00B51AD4">
            <w:pPr>
              <w:spacing w:after="0" w:line="240" w:lineRule="auto"/>
              <w:jc w:val="center"/>
              <w:rPr>
                <w:rFonts w:ascii="Arial" w:eastAsia="Times New Roman" w:hAnsi="Arial" w:cs="Arial"/>
                <w:lang w:eastAsia="lt-LT"/>
              </w:rPr>
            </w:pPr>
          </w:p>
        </w:tc>
      </w:tr>
    </w:tbl>
    <w:p w:rsidR="007B5C43" w:rsidRPr="00AA33BB" w:rsidRDefault="007B5C43" w:rsidP="007B5C43">
      <w:pPr>
        <w:rPr>
          <w:rFonts w:ascii="Arial" w:hAnsi="Arial" w:cs="Arial"/>
        </w:rPr>
      </w:pPr>
    </w:p>
    <w:p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rsidTr="00B51AD4">
        <w:trPr>
          <w:trHeight w:val="577"/>
          <w:tblHeader/>
        </w:trPr>
        <w:tc>
          <w:tcPr>
            <w:tcW w:w="2156" w:type="dxa"/>
            <w:shd w:val="clear" w:color="auto" w:fill="31849B"/>
            <w:vAlign w:val="center"/>
          </w:tcPr>
          <w:p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Triukšmo slopinimo sienelė</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rsidR="007B5C43" w:rsidRPr="00AA33BB" w:rsidRDefault="007B5C43" w:rsidP="00B51AD4">
            <w:pPr>
              <w:spacing w:after="0" w:line="240" w:lineRule="auto"/>
              <w:jc w:val="center"/>
              <w:rPr>
                <w:rFonts w:ascii="Arial" w:eastAsia="Times New Roman" w:hAnsi="Arial" w:cs="Arial"/>
                <w:lang w:eastAsia="lt-LT"/>
              </w:rPr>
            </w:pP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Daviklių skirtų naftos gaudyklėms, siurblinėms ar kitiems infrastuktūros įrenginiams stebėti įrengimas</w:t>
            </w:r>
          </w:p>
        </w:tc>
        <w:tc>
          <w:tcPr>
            <w:tcW w:w="1138" w:type="dxa"/>
          </w:tcPr>
          <w:p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rsidTr="00B51AD4">
        <w:trPr>
          <w:trHeight w:val="9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rsidTr="00B51AD4">
        <w:trPr>
          <w:trHeight w:val="300"/>
        </w:trPr>
        <w:tc>
          <w:tcPr>
            <w:tcW w:w="2156" w:type="dxa"/>
          </w:tcPr>
          <w:p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rsidR="007B5C43" w:rsidRDefault="007B5C43" w:rsidP="000D37F9">
      <w:pPr>
        <w:spacing w:after="0" w:line="276" w:lineRule="auto"/>
        <w:ind w:firstLine="709"/>
        <w:jc w:val="right"/>
        <w:rPr>
          <w:rFonts w:ascii="Arial" w:eastAsia="Times New Roman" w:hAnsi="Arial" w:cs="Arial"/>
        </w:rPr>
      </w:pPr>
    </w:p>
    <w:sectPr w:rsidR="007B5C43" w:rsidSect="00992396">
      <w:headerReference w:type="default" r:id="rId21"/>
      <w:headerReference w:type="first" r:id="rId22"/>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1FA0" w:rsidRDefault="00E21FA0">
      <w:pPr>
        <w:spacing w:after="0" w:line="240" w:lineRule="auto"/>
      </w:pPr>
      <w:r>
        <w:separator/>
      </w:r>
    </w:p>
  </w:endnote>
  <w:endnote w:type="continuationSeparator" w:id="0">
    <w:p w:rsidR="00E21FA0" w:rsidRDefault="00E21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1FA0" w:rsidRDefault="00E21FA0">
      <w:pPr>
        <w:spacing w:after="0" w:line="240" w:lineRule="auto"/>
      </w:pPr>
      <w:r>
        <w:separator/>
      </w:r>
    </w:p>
  </w:footnote>
  <w:footnote w:type="continuationSeparator" w:id="0">
    <w:p w:rsidR="00E21FA0" w:rsidRDefault="00E21FA0">
      <w:pPr>
        <w:spacing w:after="0" w:line="240" w:lineRule="auto"/>
      </w:pPr>
      <w:r>
        <w:continuationSeparator/>
      </w:r>
    </w:p>
  </w:footnote>
  <w:footnote w:id="1">
    <w:p w:rsidR="007302B3" w:rsidRDefault="007302B3" w:rsidP="00D37EB5">
      <w:pPr>
        <w:pStyle w:val="Puslapioinaostekstas"/>
        <w:ind w:left="1134"/>
      </w:pPr>
      <w:r>
        <w:rPr>
          <w:rStyle w:val="Puslapioinaosnuoroda"/>
        </w:rPr>
        <w:footnoteRef/>
      </w:r>
      <w:r>
        <w:t xml:space="preserve"> Surašomi visi sklypai, kuriuos kerta projektuojamas statinys</w:t>
      </w:r>
    </w:p>
  </w:footnote>
  <w:footnote w:id="2">
    <w:p w:rsidR="007302B3" w:rsidRDefault="007302B3" w:rsidP="00363E09">
      <w:pPr>
        <w:pStyle w:val="Puslapioinaostekstas"/>
        <w:ind w:left="1276"/>
      </w:pPr>
      <w:r>
        <w:rPr>
          <w:rStyle w:val="Puslapioinaosnuoroda"/>
        </w:rPr>
        <w:footnoteRef/>
      </w:r>
      <w:r>
        <w:t xml:space="preserve"> Jeigu kertamas ir kito kelio sklypas (pvz sankryžos zonoje), nurodoma kurio kelio sklypas ar kt. informacija ar pastabos</w:t>
      </w:r>
    </w:p>
  </w:footnote>
  <w:footnote w:id="3">
    <w:p w:rsidR="007302B3" w:rsidRDefault="007302B3" w:rsidP="00363E09">
      <w:pPr>
        <w:pStyle w:val="Puslapioinaostekstas"/>
        <w:ind w:left="1276"/>
      </w:pPr>
      <w:r>
        <w:rPr>
          <w:rStyle w:val="Puslapioinaosnuoroda"/>
        </w:rPr>
        <w:footnoteRef/>
      </w:r>
      <w:r>
        <w:t xml:space="preserve"> Jeigu projekte nėra remontuojamų, rekonstruojamų, griaunamų ar naujai statomų pastatų šis skyrius neformuojamas</w:t>
      </w:r>
    </w:p>
  </w:footnote>
  <w:footnote w:id="4">
    <w:p w:rsidR="007302B3" w:rsidRDefault="007302B3" w:rsidP="00363E09">
      <w:pPr>
        <w:pStyle w:val="Puslapioinaostekstas"/>
        <w:ind w:left="1276"/>
      </w:pPr>
      <w:r>
        <w:rPr>
          <w:rStyle w:val="Puslapioinaosnuoroda"/>
        </w:rPr>
        <w:footnoteRef/>
      </w:r>
      <w:r>
        <w:t xml:space="preserve"> Nesudėtingas, neypatingasis ar ypatingasis statinys. Remonto, rekonstravimo ar griovimo atveju nurodomas ir statinio Un. Nr.</w:t>
      </w:r>
    </w:p>
  </w:footnote>
  <w:footnote w:id="5">
    <w:p w:rsidR="007302B3" w:rsidRDefault="007302B3" w:rsidP="00363E09">
      <w:pPr>
        <w:pStyle w:val="Puslapioinaostekstas"/>
        <w:ind w:left="1276"/>
      </w:pPr>
      <w:r>
        <w:rPr>
          <w:rStyle w:val="Puslapioinaosnuoroda"/>
        </w:rPr>
        <w:footnoteRef/>
      </w:r>
      <w:r>
        <w:t xml:space="preserve"> Nurodoma reikalingas ar nereikalingas SLD.</w:t>
      </w:r>
    </w:p>
  </w:footnote>
  <w:footnote w:id="6">
    <w:p w:rsidR="007302B3" w:rsidRDefault="007302B3" w:rsidP="00363E09">
      <w:pPr>
        <w:pStyle w:val="Puslapioinaostekstas"/>
        <w:ind w:left="1276"/>
      </w:pPr>
      <w:r>
        <w:rPr>
          <w:rStyle w:val="Puslapioinaosnuoroda"/>
        </w:rPr>
        <w:footnoteRef/>
      </w:r>
      <w:r>
        <w:t xml:space="preserve"> Nurodama statybos rūšis – paprastasis ar kapitalinis remontas, rekonstravimas, nauja statyba ar griovimas.</w:t>
      </w:r>
    </w:p>
  </w:footnote>
  <w:footnote w:id="7">
    <w:p w:rsidR="007302B3" w:rsidRDefault="007302B3" w:rsidP="00363E09">
      <w:pPr>
        <w:pStyle w:val="Puslapioinaostekstas"/>
        <w:ind w:left="1276"/>
      </w:pPr>
      <w:r>
        <w:rPr>
          <w:rStyle w:val="Puslapioinaosnuoroda"/>
        </w:rPr>
        <w:footnoteRef/>
      </w:r>
      <w:r>
        <w:t xml:space="preserve"> Nurodomas kelio pavadinimas</w:t>
      </w:r>
    </w:p>
  </w:footnote>
  <w:footnote w:id="8">
    <w:p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9">
    <w:p w:rsidR="007302B3" w:rsidRDefault="007302B3" w:rsidP="00363E09">
      <w:pPr>
        <w:pStyle w:val="Puslapioinaostekstas"/>
        <w:ind w:left="1276"/>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rsidR="007302B3" w:rsidRDefault="007302B3" w:rsidP="00363E09">
      <w:pPr>
        <w:pStyle w:val="Puslapioinaostekstas"/>
        <w:ind w:left="1276"/>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rsidR="007302B3" w:rsidRDefault="007302B3" w:rsidP="00363E09">
      <w:pPr>
        <w:pStyle w:val="Puslapioinaostekstas"/>
        <w:ind w:left="1276"/>
      </w:pPr>
      <w:r>
        <w:rPr>
          <w:rStyle w:val="Puslapioinaosnuoroda"/>
        </w:rPr>
        <w:footnoteRef/>
      </w:r>
      <w:r>
        <w:t xml:space="preserve"> Jeigu viaduko nėra, eilutė neformuojama</w:t>
      </w:r>
    </w:p>
  </w:footnote>
  <w:footnote w:id="12">
    <w:p w:rsidR="007302B3" w:rsidRDefault="007302B3" w:rsidP="00363E09">
      <w:pPr>
        <w:pStyle w:val="Puslapioinaostekstas"/>
        <w:ind w:left="1276"/>
      </w:pPr>
      <w:r>
        <w:rPr>
          <w:rStyle w:val="Puslapioinaosnuoroda"/>
        </w:rPr>
        <w:footnoteRef/>
      </w:r>
      <w:r>
        <w:t xml:space="preserve"> Nurodomas ilgis ir plotis</w:t>
      </w:r>
    </w:p>
  </w:footnote>
  <w:footnote w:id="13">
    <w:p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14">
    <w:p w:rsidR="007302B3" w:rsidRDefault="007302B3" w:rsidP="00363E09">
      <w:pPr>
        <w:pStyle w:val="Puslapioinaostekstas"/>
        <w:ind w:left="1276"/>
      </w:pPr>
      <w:r>
        <w:rPr>
          <w:rStyle w:val="Puslapioinaosnuoroda"/>
        </w:rPr>
        <w:footnoteRef/>
      </w:r>
      <w:r>
        <w:t xml:space="preserve"> Pavyzdys. Jeigu naujos statybos nėra tiesiog ta dalis neformuojama</w:t>
      </w:r>
    </w:p>
  </w:footnote>
  <w:footnote w:id="15">
    <w:p w:rsidR="007302B3" w:rsidRDefault="007302B3" w:rsidP="00363E09">
      <w:pPr>
        <w:pStyle w:val="Puslapioinaostekstas"/>
        <w:ind w:left="1276"/>
      </w:pPr>
      <w:r>
        <w:rPr>
          <w:rStyle w:val="Puslapioinaosnuoroda"/>
        </w:rPr>
        <w:footnoteRef/>
      </w:r>
      <w:r>
        <w:t xml:space="preserve"> Kai tilto, viaduko, estakados remonto rūšis „nauja statyba“, pastabose nurodoma statinio centro koordinatė x.y.</w:t>
      </w:r>
    </w:p>
  </w:footnote>
  <w:footnote w:id="16">
    <w:p w:rsidR="007302B3" w:rsidRDefault="007302B3" w:rsidP="00363E09">
      <w:pPr>
        <w:pStyle w:val="Puslapioinaostekstas"/>
        <w:ind w:left="1276"/>
      </w:pPr>
      <w:r>
        <w:rPr>
          <w:rStyle w:val="Puslapioinaosnuoroda"/>
        </w:rPr>
        <w:footnoteRef/>
      </w:r>
      <w:r>
        <w:t xml:space="preserve"> Pavyzdys. Jeigu griovimo nėra tiesiog ta dalis ištrinama iš BSR.</w:t>
      </w:r>
    </w:p>
  </w:footnote>
  <w:footnote w:id="17">
    <w:p w:rsidR="007302B3" w:rsidRPr="003D5AFB" w:rsidRDefault="007302B3" w:rsidP="00363E09">
      <w:pPr>
        <w:pStyle w:val="Puslapioinaostekstas"/>
        <w:ind w:left="1276"/>
        <w:rPr>
          <w:i/>
          <w:iCs/>
        </w:rPr>
      </w:pPr>
      <w:r>
        <w:rPr>
          <w:rStyle w:val="Puslapioinaosnuoroda"/>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rsidR="007302B3" w:rsidRDefault="007302B3" w:rsidP="00363E09">
      <w:pPr>
        <w:pStyle w:val="Puslapioinaostekstas"/>
        <w:ind w:left="1276"/>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rsidTr="00D502DB">
      <w:tc>
        <w:tcPr>
          <w:tcW w:w="1838" w:type="dxa"/>
          <w:vMerge w:val="restart"/>
          <w:vAlign w:val="center"/>
        </w:tcPr>
        <w:p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rsidR="00835287" w:rsidRPr="00025EE2" w:rsidRDefault="00835287" w:rsidP="00835287">
          <w:pPr>
            <w:tabs>
              <w:tab w:val="center" w:pos="4819"/>
              <w:tab w:val="right" w:pos="9638"/>
            </w:tabs>
            <w:rPr>
              <w:lang w:val="en-US"/>
            </w:rPr>
          </w:pPr>
        </w:p>
      </w:tc>
    </w:tr>
    <w:tr w:rsidR="00835287" w:rsidRPr="00025EE2" w:rsidTr="00D502DB">
      <w:tc>
        <w:tcPr>
          <w:tcW w:w="1838" w:type="dxa"/>
          <w:vMerge/>
        </w:tcPr>
        <w:p w:rsidR="00835287" w:rsidRPr="00025EE2" w:rsidRDefault="00835287" w:rsidP="00835287">
          <w:pPr>
            <w:tabs>
              <w:tab w:val="center" w:pos="4819"/>
              <w:tab w:val="right" w:pos="9638"/>
            </w:tabs>
          </w:pPr>
        </w:p>
      </w:tc>
      <w:tc>
        <w:tcPr>
          <w:tcW w:w="6237" w:type="dxa"/>
          <w:vMerge/>
          <w:shd w:val="clear" w:color="auto" w:fill="auto"/>
        </w:tcPr>
        <w:p w:rsidR="00835287" w:rsidRPr="00025EE2" w:rsidRDefault="00835287" w:rsidP="00835287">
          <w:pPr>
            <w:tabs>
              <w:tab w:val="center" w:pos="4819"/>
              <w:tab w:val="right" w:pos="9638"/>
            </w:tabs>
          </w:pPr>
        </w:p>
      </w:tc>
      <w:tc>
        <w:tcPr>
          <w:tcW w:w="1553" w:type="dxa"/>
        </w:tcPr>
        <w:p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rsidTr="00D502DB">
      <w:tc>
        <w:tcPr>
          <w:tcW w:w="1838" w:type="dxa"/>
          <w:vMerge/>
        </w:tcPr>
        <w:p w:rsidR="00835287" w:rsidRPr="00025EE2" w:rsidRDefault="00835287" w:rsidP="00835287">
          <w:pPr>
            <w:tabs>
              <w:tab w:val="center" w:pos="4819"/>
              <w:tab w:val="right" w:pos="9638"/>
            </w:tabs>
          </w:pPr>
        </w:p>
      </w:tc>
      <w:tc>
        <w:tcPr>
          <w:tcW w:w="6237" w:type="dxa"/>
          <w:vMerge/>
          <w:shd w:val="clear" w:color="auto" w:fill="auto"/>
        </w:tcPr>
        <w:p w:rsidR="00835287" w:rsidRPr="00025EE2" w:rsidRDefault="00835287" w:rsidP="00835287">
          <w:pPr>
            <w:tabs>
              <w:tab w:val="center" w:pos="4819"/>
              <w:tab w:val="right" w:pos="9638"/>
            </w:tabs>
          </w:pPr>
        </w:p>
      </w:tc>
      <w:tc>
        <w:tcPr>
          <w:tcW w:w="1553" w:type="dxa"/>
        </w:tcPr>
        <w:p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rsidR="00F96662" w:rsidRDefault="00F966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rsidTr="00D502DB">
      <w:tc>
        <w:tcPr>
          <w:tcW w:w="1838" w:type="dxa"/>
          <w:vMerge w:val="restart"/>
          <w:vAlign w:val="center"/>
        </w:tcPr>
        <w:p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rsidR="00EB3741" w:rsidRPr="00025EE2" w:rsidRDefault="00EB3741" w:rsidP="00EB3741">
          <w:pPr>
            <w:tabs>
              <w:tab w:val="center" w:pos="4819"/>
              <w:tab w:val="right" w:pos="9638"/>
            </w:tabs>
            <w:rPr>
              <w:lang w:val="en-US"/>
            </w:rPr>
          </w:pPr>
        </w:p>
      </w:tc>
    </w:tr>
    <w:tr w:rsidR="00EB3741" w:rsidRPr="00025EE2" w:rsidTr="00D502DB">
      <w:tc>
        <w:tcPr>
          <w:tcW w:w="1838" w:type="dxa"/>
          <w:vMerge/>
        </w:tcPr>
        <w:p w:rsidR="00EB3741" w:rsidRPr="00025EE2" w:rsidRDefault="00EB3741" w:rsidP="00EB3741">
          <w:pPr>
            <w:tabs>
              <w:tab w:val="center" w:pos="4819"/>
              <w:tab w:val="right" w:pos="9638"/>
            </w:tabs>
          </w:pPr>
        </w:p>
      </w:tc>
      <w:tc>
        <w:tcPr>
          <w:tcW w:w="6237" w:type="dxa"/>
          <w:vMerge/>
          <w:shd w:val="clear" w:color="auto" w:fill="auto"/>
        </w:tcPr>
        <w:p w:rsidR="00EB3741" w:rsidRPr="00025EE2" w:rsidRDefault="00EB3741" w:rsidP="00EB3741">
          <w:pPr>
            <w:tabs>
              <w:tab w:val="center" w:pos="4819"/>
              <w:tab w:val="right" w:pos="9638"/>
            </w:tabs>
          </w:pPr>
        </w:p>
      </w:tc>
      <w:tc>
        <w:tcPr>
          <w:tcW w:w="1553" w:type="dxa"/>
        </w:tcPr>
        <w:p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rsidTr="00D502DB">
      <w:tc>
        <w:tcPr>
          <w:tcW w:w="1838" w:type="dxa"/>
          <w:vMerge/>
        </w:tcPr>
        <w:p w:rsidR="00EB3741" w:rsidRPr="00025EE2" w:rsidRDefault="00EB3741" w:rsidP="00EB3741">
          <w:pPr>
            <w:tabs>
              <w:tab w:val="center" w:pos="4819"/>
              <w:tab w:val="right" w:pos="9638"/>
            </w:tabs>
          </w:pPr>
        </w:p>
      </w:tc>
      <w:tc>
        <w:tcPr>
          <w:tcW w:w="6237" w:type="dxa"/>
          <w:vMerge/>
          <w:shd w:val="clear" w:color="auto" w:fill="auto"/>
        </w:tcPr>
        <w:p w:rsidR="00EB3741" w:rsidRPr="00025EE2" w:rsidRDefault="00EB3741" w:rsidP="00EB3741">
          <w:pPr>
            <w:tabs>
              <w:tab w:val="center" w:pos="4819"/>
              <w:tab w:val="right" w:pos="9638"/>
            </w:tabs>
          </w:pPr>
        </w:p>
      </w:tc>
      <w:tc>
        <w:tcPr>
          <w:tcW w:w="1553" w:type="dxa"/>
        </w:tcPr>
        <w:p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rsidR="00C62D98" w:rsidRPr="00EB3741" w:rsidRDefault="00C62D98" w:rsidP="00EB3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4BD73BA"/>
    <w:multiLevelType w:val="hybridMultilevel"/>
    <w:tmpl w:val="B7C47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8"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0"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1"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22652922"/>
    <w:multiLevelType w:val="hybridMultilevel"/>
    <w:tmpl w:val="FD4C00B0"/>
    <w:lvl w:ilvl="0" w:tplc="B95C6F8C">
      <w:start w:val="1"/>
      <w:numFmt w:val="decimal"/>
      <w:lvlText w:val="%1."/>
      <w:lvlJc w:val="left"/>
      <w:pPr>
        <w:ind w:left="986" w:hanging="360"/>
      </w:pPr>
      <w:rPr>
        <w:rFonts w:ascii="Arial" w:eastAsiaTheme="minorHAnsi" w:hAnsi="Arial" w:cs="Arial"/>
      </w:rPr>
    </w:lvl>
    <w:lvl w:ilvl="1" w:tplc="04270019" w:tentative="1">
      <w:start w:val="1"/>
      <w:numFmt w:val="lowerLetter"/>
      <w:lvlText w:val="%2."/>
      <w:lvlJc w:val="left"/>
      <w:pPr>
        <w:ind w:left="1706" w:hanging="360"/>
      </w:pPr>
    </w:lvl>
    <w:lvl w:ilvl="2" w:tplc="0427001B" w:tentative="1">
      <w:start w:val="1"/>
      <w:numFmt w:val="lowerRoman"/>
      <w:lvlText w:val="%3."/>
      <w:lvlJc w:val="right"/>
      <w:pPr>
        <w:ind w:left="2426" w:hanging="180"/>
      </w:pPr>
    </w:lvl>
    <w:lvl w:ilvl="3" w:tplc="0427000F" w:tentative="1">
      <w:start w:val="1"/>
      <w:numFmt w:val="decimal"/>
      <w:lvlText w:val="%4."/>
      <w:lvlJc w:val="left"/>
      <w:pPr>
        <w:ind w:left="3146" w:hanging="360"/>
      </w:pPr>
    </w:lvl>
    <w:lvl w:ilvl="4" w:tplc="04270019" w:tentative="1">
      <w:start w:val="1"/>
      <w:numFmt w:val="lowerLetter"/>
      <w:lvlText w:val="%5."/>
      <w:lvlJc w:val="left"/>
      <w:pPr>
        <w:ind w:left="3866" w:hanging="360"/>
      </w:pPr>
    </w:lvl>
    <w:lvl w:ilvl="5" w:tplc="0427001B" w:tentative="1">
      <w:start w:val="1"/>
      <w:numFmt w:val="lowerRoman"/>
      <w:lvlText w:val="%6."/>
      <w:lvlJc w:val="right"/>
      <w:pPr>
        <w:ind w:left="4586" w:hanging="180"/>
      </w:pPr>
    </w:lvl>
    <w:lvl w:ilvl="6" w:tplc="0427000F" w:tentative="1">
      <w:start w:val="1"/>
      <w:numFmt w:val="decimal"/>
      <w:lvlText w:val="%7."/>
      <w:lvlJc w:val="left"/>
      <w:pPr>
        <w:ind w:left="5306" w:hanging="360"/>
      </w:pPr>
    </w:lvl>
    <w:lvl w:ilvl="7" w:tplc="04270019" w:tentative="1">
      <w:start w:val="1"/>
      <w:numFmt w:val="lowerLetter"/>
      <w:lvlText w:val="%8."/>
      <w:lvlJc w:val="left"/>
      <w:pPr>
        <w:ind w:left="6026" w:hanging="360"/>
      </w:pPr>
    </w:lvl>
    <w:lvl w:ilvl="8" w:tplc="0427001B" w:tentative="1">
      <w:start w:val="1"/>
      <w:numFmt w:val="lowerRoman"/>
      <w:lvlText w:val="%9."/>
      <w:lvlJc w:val="right"/>
      <w:pPr>
        <w:ind w:left="6746" w:hanging="180"/>
      </w:pPr>
    </w:lvl>
  </w:abstractNum>
  <w:abstractNum w:abstractNumId="16"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8"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3354325"/>
    <w:multiLevelType w:val="hybridMultilevel"/>
    <w:tmpl w:val="A6AA6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0A60EF"/>
    <w:multiLevelType w:val="hybridMultilevel"/>
    <w:tmpl w:val="A6AA6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3D56FF"/>
    <w:multiLevelType w:val="multilevel"/>
    <w:tmpl w:val="DD56E7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cstheme="minorBidi" w:hint="default"/>
        <w:b/>
        <w:bCs/>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440" w:hanging="108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800" w:hanging="144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2160" w:hanging="180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5"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9"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30"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6"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38"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40"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618451DE"/>
    <w:multiLevelType w:val="hybridMultilevel"/>
    <w:tmpl w:val="A62EA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5" w15:restartNumberingAfterBreak="0">
    <w:nsid w:val="69966636"/>
    <w:multiLevelType w:val="hybridMultilevel"/>
    <w:tmpl w:val="47D8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7" w15:restartNumberingAfterBreak="0">
    <w:nsid w:val="7101743E"/>
    <w:multiLevelType w:val="multilevel"/>
    <w:tmpl w:val="B132735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75AA4C74"/>
    <w:multiLevelType w:val="multilevel"/>
    <w:tmpl w:val="BBAEB63C"/>
    <w:lvl w:ilvl="0">
      <w:start w:val="12"/>
      <w:numFmt w:val="decimal"/>
      <w:lvlText w:val="%1."/>
      <w:lvlJc w:val="left"/>
      <w:pPr>
        <w:ind w:left="480" w:hanging="480"/>
      </w:pPr>
      <w:rPr>
        <w:rFonts w:hint="default"/>
        <w:i w:val="0"/>
      </w:rPr>
    </w:lvl>
    <w:lvl w:ilvl="1">
      <w:start w:val="1"/>
      <w:numFmt w:val="decimal"/>
      <w:lvlText w:val="%1.%2."/>
      <w:lvlJc w:val="left"/>
      <w:pPr>
        <w:ind w:left="1287" w:hanging="720"/>
      </w:pPr>
      <w:rPr>
        <w:rFonts w:hint="default"/>
        <w:b/>
        <w:bCs/>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49"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1"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2"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43"/>
  </w:num>
  <w:num w:numId="2" w16cid:durableId="403114344">
    <w:abstractNumId w:val="51"/>
  </w:num>
  <w:num w:numId="3" w16cid:durableId="1128084825">
    <w:abstractNumId w:val="6"/>
  </w:num>
  <w:num w:numId="4" w16cid:durableId="408354946">
    <w:abstractNumId w:val="46"/>
  </w:num>
  <w:num w:numId="5" w16cid:durableId="1210455330">
    <w:abstractNumId w:val="39"/>
  </w:num>
  <w:num w:numId="6" w16cid:durableId="750129084">
    <w:abstractNumId w:val="26"/>
  </w:num>
  <w:num w:numId="7" w16cid:durableId="1201018947">
    <w:abstractNumId w:val="32"/>
  </w:num>
  <w:num w:numId="8" w16cid:durableId="1998146607">
    <w:abstractNumId w:val="11"/>
  </w:num>
  <w:num w:numId="9" w16cid:durableId="378281569">
    <w:abstractNumId w:val="40"/>
  </w:num>
  <w:num w:numId="10" w16cid:durableId="12583959">
    <w:abstractNumId w:val="50"/>
  </w:num>
  <w:num w:numId="11" w16cid:durableId="907114535">
    <w:abstractNumId w:val="30"/>
  </w:num>
  <w:num w:numId="12" w16cid:durableId="607351776">
    <w:abstractNumId w:val="25"/>
  </w:num>
  <w:num w:numId="13" w16cid:durableId="874656889">
    <w:abstractNumId w:val="34"/>
  </w:num>
  <w:num w:numId="14" w16cid:durableId="964121465">
    <w:abstractNumId w:val="12"/>
  </w:num>
  <w:num w:numId="15" w16cid:durableId="1847358790">
    <w:abstractNumId w:val="38"/>
  </w:num>
  <w:num w:numId="16" w16cid:durableId="1198355989">
    <w:abstractNumId w:val="27"/>
  </w:num>
  <w:num w:numId="17" w16cid:durableId="743181086">
    <w:abstractNumId w:val="13"/>
  </w:num>
  <w:num w:numId="18" w16cid:durableId="1939172749">
    <w:abstractNumId w:val="2"/>
  </w:num>
  <w:num w:numId="19" w16cid:durableId="1624455651">
    <w:abstractNumId w:val="49"/>
  </w:num>
  <w:num w:numId="20" w16cid:durableId="1400058837">
    <w:abstractNumId w:val="33"/>
  </w:num>
  <w:num w:numId="21" w16cid:durableId="2085178172">
    <w:abstractNumId w:val="8"/>
  </w:num>
  <w:num w:numId="22" w16cid:durableId="304285907">
    <w:abstractNumId w:val="19"/>
  </w:num>
  <w:num w:numId="23" w16cid:durableId="1309286150">
    <w:abstractNumId w:val="36"/>
  </w:num>
  <w:num w:numId="24" w16cid:durableId="873734994">
    <w:abstractNumId w:val="18"/>
  </w:num>
  <w:num w:numId="25" w16cid:durableId="1074939390">
    <w:abstractNumId w:val="42"/>
  </w:num>
  <w:num w:numId="26" w16cid:durableId="1868327861">
    <w:abstractNumId w:val="22"/>
  </w:num>
  <w:num w:numId="27" w16cid:durableId="1455755236">
    <w:abstractNumId w:val="4"/>
  </w:num>
  <w:num w:numId="28" w16cid:durableId="1357390830">
    <w:abstractNumId w:val="45"/>
  </w:num>
  <w:num w:numId="29" w16cid:durableId="217471653">
    <w:abstractNumId w:val="47"/>
  </w:num>
  <w:num w:numId="30" w16cid:durableId="44959257">
    <w:abstractNumId w:val="9"/>
  </w:num>
  <w:num w:numId="31" w16cid:durableId="835538431">
    <w:abstractNumId w:val="15"/>
  </w:num>
  <w:num w:numId="32" w16cid:durableId="869144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15506">
    <w:abstractNumId w:val="5"/>
  </w:num>
  <w:num w:numId="34" w16cid:durableId="1597790944">
    <w:abstractNumId w:val="35"/>
  </w:num>
  <w:num w:numId="35" w16cid:durableId="172183372">
    <w:abstractNumId w:val="29"/>
  </w:num>
  <w:num w:numId="36" w16cid:durableId="1645697048">
    <w:abstractNumId w:val="0"/>
  </w:num>
  <w:num w:numId="37" w16cid:durableId="1639994029">
    <w:abstractNumId w:val="17"/>
  </w:num>
  <w:num w:numId="38" w16cid:durableId="82193612">
    <w:abstractNumId w:val="10"/>
  </w:num>
  <w:num w:numId="39" w16cid:durableId="1412115861">
    <w:abstractNumId w:val="20"/>
  </w:num>
  <w:num w:numId="40" w16cid:durableId="410397868">
    <w:abstractNumId w:val="3"/>
  </w:num>
  <w:num w:numId="41" w16cid:durableId="545145450">
    <w:abstractNumId w:val="21"/>
  </w:num>
  <w:num w:numId="42" w16cid:durableId="1328021907">
    <w:abstractNumId w:val="48"/>
  </w:num>
  <w:num w:numId="43" w16cid:durableId="14362465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09318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2948071">
    <w:abstractNumId w:val="41"/>
  </w:num>
  <w:num w:numId="46" w16cid:durableId="1981880755">
    <w:abstractNumId w:val="23"/>
  </w:num>
  <w:num w:numId="47" w16cid:durableId="864250164">
    <w:abstractNumId w:val="24"/>
  </w:num>
  <w:num w:numId="48" w16cid:durableId="1318799028">
    <w:abstractNumId w:val="1"/>
  </w:num>
  <w:num w:numId="49" w16cid:durableId="2061443740">
    <w:abstractNumId w:val="44"/>
  </w:num>
  <w:num w:numId="50" w16cid:durableId="1775512110">
    <w:abstractNumId w:val="7"/>
  </w:num>
  <w:num w:numId="51" w16cid:durableId="1311210205">
    <w:abstractNumId w:val="52"/>
  </w:num>
  <w:num w:numId="52" w16cid:durableId="583302252">
    <w:abstractNumId w:val="14"/>
  </w:num>
  <w:num w:numId="53" w16cid:durableId="1732001707">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cK3c0SWq1QIo1VE/rC1KuHICHpK17umU+P5ex6UDfNGOmfyQXtYCNRiFOq/qI4eqdmXDbZh6+tcIJWe6zAzxw==" w:salt="tef6Xb9591yjgmiWzA5Sy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112BC"/>
    <w:rsid w:val="00012509"/>
    <w:rsid w:val="000128D0"/>
    <w:rsid w:val="00016736"/>
    <w:rsid w:val="00016AE7"/>
    <w:rsid w:val="00021D58"/>
    <w:rsid w:val="00022E11"/>
    <w:rsid w:val="0002307D"/>
    <w:rsid w:val="00024DDF"/>
    <w:rsid w:val="00024F16"/>
    <w:rsid w:val="00025032"/>
    <w:rsid w:val="000278F3"/>
    <w:rsid w:val="00031A79"/>
    <w:rsid w:val="00032DE2"/>
    <w:rsid w:val="00033769"/>
    <w:rsid w:val="00033B60"/>
    <w:rsid w:val="00033B65"/>
    <w:rsid w:val="000341F2"/>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951"/>
    <w:rsid w:val="00060659"/>
    <w:rsid w:val="00060887"/>
    <w:rsid w:val="00062B00"/>
    <w:rsid w:val="00062BDC"/>
    <w:rsid w:val="00064677"/>
    <w:rsid w:val="000657C8"/>
    <w:rsid w:val="0006754F"/>
    <w:rsid w:val="00071A58"/>
    <w:rsid w:val="00074979"/>
    <w:rsid w:val="000764AF"/>
    <w:rsid w:val="000774F6"/>
    <w:rsid w:val="00082811"/>
    <w:rsid w:val="0008317A"/>
    <w:rsid w:val="000836C7"/>
    <w:rsid w:val="00083B7A"/>
    <w:rsid w:val="00084D51"/>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6855"/>
    <w:rsid w:val="000A768E"/>
    <w:rsid w:val="000A799B"/>
    <w:rsid w:val="000B007C"/>
    <w:rsid w:val="000B1034"/>
    <w:rsid w:val="000B1822"/>
    <w:rsid w:val="000B1F45"/>
    <w:rsid w:val="000B2686"/>
    <w:rsid w:val="000B3502"/>
    <w:rsid w:val="000B3613"/>
    <w:rsid w:val="000B3812"/>
    <w:rsid w:val="000B5505"/>
    <w:rsid w:val="000B7957"/>
    <w:rsid w:val="000C5E78"/>
    <w:rsid w:val="000C6C52"/>
    <w:rsid w:val="000D0A9A"/>
    <w:rsid w:val="000D37F9"/>
    <w:rsid w:val="000D40E3"/>
    <w:rsid w:val="000D5A0F"/>
    <w:rsid w:val="000E0EA9"/>
    <w:rsid w:val="000E0EF6"/>
    <w:rsid w:val="000E49FB"/>
    <w:rsid w:val="000E4A9C"/>
    <w:rsid w:val="000E5CAC"/>
    <w:rsid w:val="000E644C"/>
    <w:rsid w:val="000F30C5"/>
    <w:rsid w:val="000F3B7A"/>
    <w:rsid w:val="000F7D5F"/>
    <w:rsid w:val="00100629"/>
    <w:rsid w:val="0010127B"/>
    <w:rsid w:val="001025B9"/>
    <w:rsid w:val="00103D01"/>
    <w:rsid w:val="00105723"/>
    <w:rsid w:val="001079A8"/>
    <w:rsid w:val="0011052C"/>
    <w:rsid w:val="00111053"/>
    <w:rsid w:val="0011278D"/>
    <w:rsid w:val="00112BFD"/>
    <w:rsid w:val="001140AA"/>
    <w:rsid w:val="001153B5"/>
    <w:rsid w:val="00115B45"/>
    <w:rsid w:val="00116D4E"/>
    <w:rsid w:val="00117441"/>
    <w:rsid w:val="00120389"/>
    <w:rsid w:val="00120800"/>
    <w:rsid w:val="0012215F"/>
    <w:rsid w:val="001251B1"/>
    <w:rsid w:val="00125683"/>
    <w:rsid w:val="00126B62"/>
    <w:rsid w:val="00126FE8"/>
    <w:rsid w:val="00135922"/>
    <w:rsid w:val="001367FB"/>
    <w:rsid w:val="00136A37"/>
    <w:rsid w:val="0013721C"/>
    <w:rsid w:val="00141E14"/>
    <w:rsid w:val="00141FBE"/>
    <w:rsid w:val="001437D3"/>
    <w:rsid w:val="00143A4C"/>
    <w:rsid w:val="00143AFB"/>
    <w:rsid w:val="00144E9D"/>
    <w:rsid w:val="001450F3"/>
    <w:rsid w:val="00146D5C"/>
    <w:rsid w:val="0015037D"/>
    <w:rsid w:val="00154171"/>
    <w:rsid w:val="001549A9"/>
    <w:rsid w:val="00155045"/>
    <w:rsid w:val="001555B9"/>
    <w:rsid w:val="0015565B"/>
    <w:rsid w:val="00155EA4"/>
    <w:rsid w:val="00156336"/>
    <w:rsid w:val="00157585"/>
    <w:rsid w:val="001603CD"/>
    <w:rsid w:val="00164B7B"/>
    <w:rsid w:val="0016611C"/>
    <w:rsid w:val="001679EB"/>
    <w:rsid w:val="0017018E"/>
    <w:rsid w:val="001714FC"/>
    <w:rsid w:val="0017218E"/>
    <w:rsid w:val="001723CC"/>
    <w:rsid w:val="00173177"/>
    <w:rsid w:val="0017375B"/>
    <w:rsid w:val="00177268"/>
    <w:rsid w:val="001773CE"/>
    <w:rsid w:val="00177C6B"/>
    <w:rsid w:val="00181204"/>
    <w:rsid w:val="0018149C"/>
    <w:rsid w:val="00182A39"/>
    <w:rsid w:val="001846AE"/>
    <w:rsid w:val="00184FA3"/>
    <w:rsid w:val="00185CCE"/>
    <w:rsid w:val="00186513"/>
    <w:rsid w:val="001879E8"/>
    <w:rsid w:val="00187BC9"/>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C49"/>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1442"/>
    <w:rsid w:val="001E1652"/>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69C"/>
    <w:rsid w:val="00202F55"/>
    <w:rsid w:val="00203BD6"/>
    <w:rsid w:val="00203FF0"/>
    <w:rsid w:val="00204703"/>
    <w:rsid w:val="00205C8D"/>
    <w:rsid w:val="00206AE9"/>
    <w:rsid w:val="00207AFD"/>
    <w:rsid w:val="00207BE6"/>
    <w:rsid w:val="002105CB"/>
    <w:rsid w:val="00213B9F"/>
    <w:rsid w:val="00213C91"/>
    <w:rsid w:val="0021481A"/>
    <w:rsid w:val="00220846"/>
    <w:rsid w:val="00221B15"/>
    <w:rsid w:val="00222135"/>
    <w:rsid w:val="002221FB"/>
    <w:rsid w:val="00222936"/>
    <w:rsid w:val="002229DA"/>
    <w:rsid w:val="00222CF3"/>
    <w:rsid w:val="002241DF"/>
    <w:rsid w:val="002245B9"/>
    <w:rsid w:val="00227C8B"/>
    <w:rsid w:val="0023150F"/>
    <w:rsid w:val="002317C7"/>
    <w:rsid w:val="00233141"/>
    <w:rsid w:val="0023473B"/>
    <w:rsid w:val="00236B3A"/>
    <w:rsid w:val="00236E61"/>
    <w:rsid w:val="002375D5"/>
    <w:rsid w:val="0024029A"/>
    <w:rsid w:val="0024108D"/>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1B7E"/>
    <w:rsid w:val="00292FC3"/>
    <w:rsid w:val="00293B4B"/>
    <w:rsid w:val="002951A8"/>
    <w:rsid w:val="002953AD"/>
    <w:rsid w:val="00295B65"/>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5B6"/>
    <w:rsid w:val="002C6670"/>
    <w:rsid w:val="002C6B67"/>
    <w:rsid w:val="002C6E0A"/>
    <w:rsid w:val="002C723A"/>
    <w:rsid w:val="002C7B78"/>
    <w:rsid w:val="002D4597"/>
    <w:rsid w:val="002D60E4"/>
    <w:rsid w:val="002D7B86"/>
    <w:rsid w:val="002D7EFF"/>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1ADE"/>
    <w:rsid w:val="00321BD7"/>
    <w:rsid w:val="00322B3E"/>
    <w:rsid w:val="0032343E"/>
    <w:rsid w:val="003259C2"/>
    <w:rsid w:val="00327D9E"/>
    <w:rsid w:val="003303F9"/>
    <w:rsid w:val="00332F62"/>
    <w:rsid w:val="00333838"/>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A81"/>
    <w:rsid w:val="00361CB7"/>
    <w:rsid w:val="00363E09"/>
    <w:rsid w:val="003676BF"/>
    <w:rsid w:val="003677F8"/>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46F6"/>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238"/>
    <w:rsid w:val="003C538B"/>
    <w:rsid w:val="003C5947"/>
    <w:rsid w:val="003D1A78"/>
    <w:rsid w:val="003D26B9"/>
    <w:rsid w:val="003D4577"/>
    <w:rsid w:val="003D4FF6"/>
    <w:rsid w:val="003E0FD3"/>
    <w:rsid w:val="003E1256"/>
    <w:rsid w:val="003E244A"/>
    <w:rsid w:val="003E2EDE"/>
    <w:rsid w:val="003E4E7C"/>
    <w:rsid w:val="003E6C6B"/>
    <w:rsid w:val="003E75A2"/>
    <w:rsid w:val="003E77D0"/>
    <w:rsid w:val="003F0077"/>
    <w:rsid w:val="003F58F2"/>
    <w:rsid w:val="003F62AC"/>
    <w:rsid w:val="003F7C47"/>
    <w:rsid w:val="0040081B"/>
    <w:rsid w:val="0040124F"/>
    <w:rsid w:val="0040239E"/>
    <w:rsid w:val="0040244E"/>
    <w:rsid w:val="004027C3"/>
    <w:rsid w:val="00402AD4"/>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707A"/>
    <w:rsid w:val="004514CC"/>
    <w:rsid w:val="0045315F"/>
    <w:rsid w:val="00453785"/>
    <w:rsid w:val="00453A4E"/>
    <w:rsid w:val="00454115"/>
    <w:rsid w:val="0045564D"/>
    <w:rsid w:val="004559B4"/>
    <w:rsid w:val="004566CD"/>
    <w:rsid w:val="00456B89"/>
    <w:rsid w:val="0046066F"/>
    <w:rsid w:val="004610A6"/>
    <w:rsid w:val="004620D6"/>
    <w:rsid w:val="00463284"/>
    <w:rsid w:val="004637FE"/>
    <w:rsid w:val="00463BDC"/>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A0525"/>
    <w:rsid w:val="004A072E"/>
    <w:rsid w:val="004A2705"/>
    <w:rsid w:val="004A4D2A"/>
    <w:rsid w:val="004A5FFD"/>
    <w:rsid w:val="004A6EC7"/>
    <w:rsid w:val="004B070B"/>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7008"/>
    <w:rsid w:val="004D76BC"/>
    <w:rsid w:val="004E0C07"/>
    <w:rsid w:val="004E1555"/>
    <w:rsid w:val="004E47F9"/>
    <w:rsid w:val="004E4C28"/>
    <w:rsid w:val="004E4D53"/>
    <w:rsid w:val="004E5D5D"/>
    <w:rsid w:val="004E6082"/>
    <w:rsid w:val="004E74FE"/>
    <w:rsid w:val="004F1C63"/>
    <w:rsid w:val="004F236B"/>
    <w:rsid w:val="004F32E3"/>
    <w:rsid w:val="004F6404"/>
    <w:rsid w:val="004F64A6"/>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661"/>
    <w:rsid w:val="00531802"/>
    <w:rsid w:val="00531A27"/>
    <w:rsid w:val="00532656"/>
    <w:rsid w:val="00532714"/>
    <w:rsid w:val="00533263"/>
    <w:rsid w:val="00533D99"/>
    <w:rsid w:val="00534374"/>
    <w:rsid w:val="005374DE"/>
    <w:rsid w:val="00540577"/>
    <w:rsid w:val="00541C31"/>
    <w:rsid w:val="0054288F"/>
    <w:rsid w:val="00543190"/>
    <w:rsid w:val="005455C1"/>
    <w:rsid w:val="00545C95"/>
    <w:rsid w:val="0054610A"/>
    <w:rsid w:val="005515FE"/>
    <w:rsid w:val="005528D1"/>
    <w:rsid w:val="00553F5C"/>
    <w:rsid w:val="0055418D"/>
    <w:rsid w:val="00554BD9"/>
    <w:rsid w:val="00555CC3"/>
    <w:rsid w:val="00557390"/>
    <w:rsid w:val="00557874"/>
    <w:rsid w:val="005603EB"/>
    <w:rsid w:val="00562D10"/>
    <w:rsid w:val="00563681"/>
    <w:rsid w:val="00563D16"/>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5024"/>
    <w:rsid w:val="005C5DFA"/>
    <w:rsid w:val="005C7D26"/>
    <w:rsid w:val="005D0682"/>
    <w:rsid w:val="005D095E"/>
    <w:rsid w:val="005D1497"/>
    <w:rsid w:val="005D334B"/>
    <w:rsid w:val="005D35EB"/>
    <w:rsid w:val="005D6ADB"/>
    <w:rsid w:val="005E1EFA"/>
    <w:rsid w:val="005E236B"/>
    <w:rsid w:val="005E3B53"/>
    <w:rsid w:val="005E41BA"/>
    <w:rsid w:val="005E4720"/>
    <w:rsid w:val="005E7BBD"/>
    <w:rsid w:val="005F2070"/>
    <w:rsid w:val="005F2772"/>
    <w:rsid w:val="005F28FD"/>
    <w:rsid w:val="005F2A4A"/>
    <w:rsid w:val="005F51D0"/>
    <w:rsid w:val="005F60C0"/>
    <w:rsid w:val="005F6342"/>
    <w:rsid w:val="00600DB4"/>
    <w:rsid w:val="006015F1"/>
    <w:rsid w:val="00601D72"/>
    <w:rsid w:val="0060269E"/>
    <w:rsid w:val="00602D2B"/>
    <w:rsid w:val="006031F0"/>
    <w:rsid w:val="00603EA6"/>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2BF3"/>
    <w:rsid w:val="00673FFB"/>
    <w:rsid w:val="006744ED"/>
    <w:rsid w:val="006759DA"/>
    <w:rsid w:val="00675FA7"/>
    <w:rsid w:val="00681248"/>
    <w:rsid w:val="0068170C"/>
    <w:rsid w:val="00681FD6"/>
    <w:rsid w:val="00682974"/>
    <w:rsid w:val="00682CDE"/>
    <w:rsid w:val="0068549C"/>
    <w:rsid w:val="00685CF1"/>
    <w:rsid w:val="00687655"/>
    <w:rsid w:val="0068776C"/>
    <w:rsid w:val="0069016A"/>
    <w:rsid w:val="00693307"/>
    <w:rsid w:val="0069332A"/>
    <w:rsid w:val="0069358E"/>
    <w:rsid w:val="00695313"/>
    <w:rsid w:val="006A1560"/>
    <w:rsid w:val="006A1A3C"/>
    <w:rsid w:val="006A211C"/>
    <w:rsid w:val="006A3410"/>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5E59"/>
    <w:rsid w:val="006C6893"/>
    <w:rsid w:val="006C6F8C"/>
    <w:rsid w:val="006C799E"/>
    <w:rsid w:val="006C79AD"/>
    <w:rsid w:val="006D1EC0"/>
    <w:rsid w:val="006D2C18"/>
    <w:rsid w:val="006D2CD5"/>
    <w:rsid w:val="006D301B"/>
    <w:rsid w:val="006D4A44"/>
    <w:rsid w:val="006D568C"/>
    <w:rsid w:val="006D61BF"/>
    <w:rsid w:val="006D6D75"/>
    <w:rsid w:val="006D7169"/>
    <w:rsid w:val="006D7B3C"/>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85B"/>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4FEE"/>
    <w:rsid w:val="00735651"/>
    <w:rsid w:val="00737172"/>
    <w:rsid w:val="0074106D"/>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26D6"/>
    <w:rsid w:val="007B2FF0"/>
    <w:rsid w:val="007B4693"/>
    <w:rsid w:val="007B5C43"/>
    <w:rsid w:val="007B6539"/>
    <w:rsid w:val="007B7ECB"/>
    <w:rsid w:val="007C06F6"/>
    <w:rsid w:val="007C29B5"/>
    <w:rsid w:val="007C6076"/>
    <w:rsid w:val="007C6E90"/>
    <w:rsid w:val="007C7FD2"/>
    <w:rsid w:val="007D09D2"/>
    <w:rsid w:val="007D18C2"/>
    <w:rsid w:val="007D33EB"/>
    <w:rsid w:val="007D4F90"/>
    <w:rsid w:val="007D59AF"/>
    <w:rsid w:val="007D5EFB"/>
    <w:rsid w:val="007E049F"/>
    <w:rsid w:val="007E15EC"/>
    <w:rsid w:val="007E1766"/>
    <w:rsid w:val="007E3214"/>
    <w:rsid w:val="007E41C6"/>
    <w:rsid w:val="007E554D"/>
    <w:rsid w:val="007E726C"/>
    <w:rsid w:val="007F0614"/>
    <w:rsid w:val="007F0F64"/>
    <w:rsid w:val="007F2F06"/>
    <w:rsid w:val="007F303E"/>
    <w:rsid w:val="007F3470"/>
    <w:rsid w:val="007F34FF"/>
    <w:rsid w:val="007F39ED"/>
    <w:rsid w:val="007F4A8E"/>
    <w:rsid w:val="007F5C47"/>
    <w:rsid w:val="00801AA4"/>
    <w:rsid w:val="008020A2"/>
    <w:rsid w:val="0080391B"/>
    <w:rsid w:val="00803C6E"/>
    <w:rsid w:val="00804405"/>
    <w:rsid w:val="00804832"/>
    <w:rsid w:val="0080502E"/>
    <w:rsid w:val="008054D9"/>
    <w:rsid w:val="0080737C"/>
    <w:rsid w:val="008119BD"/>
    <w:rsid w:val="00813CE3"/>
    <w:rsid w:val="00816AB8"/>
    <w:rsid w:val="008207FB"/>
    <w:rsid w:val="00822040"/>
    <w:rsid w:val="00822CE9"/>
    <w:rsid w:val="00822D0E"/>
    <w:rsid w:val="0082378B"/>
    <w:rsid w:val="008258A9"/>
    <w:rsid w:val="00825990"/>
    <w:rsid w:val="008273E2"/>
    <w:rsid w:val="008312EE"/>
    <w:rsid w:val="0083180F"/>
    <w:rsid w:val="00834807"/>
    <w:rsid w:val="0083482D"/>
    <w:rsid w:val="00834C8C"/>
    <w:rsid w:val="00834D44"/>
    <w:rsid w:val="00835287"/>
    <w:rsid w:val="00835AB5"/>
    <w:rsid w:val="008366A8"/>
    <w:rsid w:val="008368B4"/>
    <w:rsid w:val="00840685"/>
    <w:rsid w:val="0084165C"/>
    <w:rsid w:val="00841B0D"/>
    <w:rsid w:val="008429AA"/>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DAE"/>
    <w:rsid w:val="00862E30"/>
    <w:rsid w:val="00865107"/>
    <w:rsid w:val="00865481"/>
    <w:rsid w:val="00865CE6"/>
    <w:rsid w:val="008701FE"/>
    <w:rsid w:val="00870553"/>
    <w:rsid w:val="00870970"/>
    <w:rsid w:val="00870C18"/>
    <w:rsid w:val="00872191"/>
    <w:rsid w:val="00872CF6"/>
    <w:rsid w:val="00873C45"/>
    <w:rsid w:val="0087671E"/>
    <w:rsid w:val="00876E3F"/>
    <w:rsid w:val="0088039A"/>
    <w:rsid w:val="00880468"/>
    <w:rsid w:val="00881B4D"/>
    <w:rsid w:val="00881EF7"/>
    <w:rsid w:val="008836CE"/>
    <w:rsid w:val="008838D1"/>
    <w:rsid w:val="00883E16"/>
    <w:rsid w:val="00883F1D"/>
    <w:rsid w:val="00884E72"/>
    <w:rsid w:val="00886F58"/>
    <w:rsid w:val="00887713"/>
    <w:rsid w:val="00890B20"/>
    <w:rsid w:val="00891B93"/>
    <w:rsid w:val="008926FD"/>
    <w:rsid w:val="00892ED7"/>
    <w:rsid w:val="008965B0"/>
    <w:rsid w:val="00896659"/>
    <w:rsid w:val="008971C2"/>
    <w:rsid w:val="008A418A"/>
    <w:rsid w:val="008A4B45"/>
    <w:rsid w:val="008A4C63"/>
    <w:rsid w:val="008A5806"/>
    <w:rsid w:val="008B083B"/>
    <w:rsid w:val="008B1CC9"/>
    <w:rsid w:val="008B543D"/>
    <w:rsid w:val="008B5673"/>
    <w:rsid w:val="008B5C13"/>
    <w:rsid w:val="008B5D0F"/>
    <w:rsid w:val="008C0273"/>
    <w:rsid w:val="008C0C46"/>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04D1"/>
    <w:rsid w:val="008E128C"/>
    <w:rsid w:val="008E1481"/>
    <w:rsid w:val="008E5E1D"/>
    <w:rsid w:val="008E726B"/>
    <w:rsid w:val="008F2228"/>
    <w:rsid w:val="008F23FF"/>
    <w:rsid w:val="008F3D68"/>
    <w:rsid w:val="008F5514"/>
    <w:rsid w:val="008F5CD3"/>
    <w:rsid w:val="008F66DB"/>
    <w:rsid w:val="008F7149"/>
    <w:rsid w:val="00900555"/>
    <w:rsid w:val="00900628"/>
    <w:rsid w:val="0090090C"/>
    <w:rsid w:val="00901816"/>
    <w:rsid w:val="009026C9"/>
    <w:rsid w:val="00903808"/>
    <w:rsid w:val="00904ADC"/>
    <w:rsid w:val="00904FA8"/>
    <w:rsid w:val="00907CE5"/>
    <w:rsid w:val="00907EF5"/>
    <w:rsid w:val="00910CBE"/>
    <w:rsid w:val="009124DC"/>
    <w:rsid w:val="009132E6"/>
    <w:rsid w:val="00913A0E"/>
    <w:rsid w:val="00913EC9"/>
    <w:rsid w:val="00913F2A"/>
    <w:rsid w:val="00913F6E"/>
    <w:rsid w:val="009148FB"/>
    <w:rsid w:val="0091731F"/>
    <w:rsid w:val="009202F4"/>
    <w:rsid w:val="0092151D"/>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40E58"/>
    <w:rsid w:val="00941E0D"/>
    <w:rsid w:val="009424C8"/>
    <w:rsid w:val="00942B06"/>
    <w:rsid w:val="0094344E"/>
    <w:rsid w:val="00943CEB"/>
    <w:rsid w:val="00944CD8"/>
    <w:rsid w:val="0094600C"/>
    <w:rsid w:val="00946443"/>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135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123E7"/>
    <w:rsid w:val="00A14EF1"/>
    <w:rsid w:val="00A1539C"/>
    <w:rsid w:val="00A15630"/>
    <w:rsid w:val="00A156DE"/>
    <w:rsid w:val="00A168D0"/>
    <w:rsid w:val="00A16B4B"/>
    <w:rsid w:val="00A176CD"/>
    <w:rsid w:val="00A21110"/>
    <w:rsid w:val="00A22E4B"/>
    <w:rsid w:val="00A22EB8"/>
    <w:rsid w:val="00A243D5"/>
    <w:rsid w:val="00A2533F"/>
    <w:rsid w:val="00A2571A"/>
    <w:rsid w:val="00A2572E"/>
    <w:rsid w:val="00A264C1"/>
    <w:rsid w:val="00A26C6D"/>
    <w:rsid w:val="00A27E5E"/>
    <w:rsid w:val="00A30B93"/>
    <w:rsid w:val="00A316E9"/>
    <w:rsid w:val="00A34591"/>
    <w:rsid w:val="00A3556A"/>
    <w:rsid w:val="00A35853"/>
    <w:rsid w:val="00A35921"/>
    <w:rsid w:val="00A36B56"/>
    <w:rsid w:val="00A4304B"/>
    <w:rsid w:val="00A433BE"/>
    <w:rsid w:val="00A436EE"/>
    <w:rsid w:val="00A43CA7"/>
    <w:rsid w:val="00A44B79"/>
    <w:rsid w:val="00A454E4"/>
    <w:rsid w:val="00A47872"/>
    <w:rsid w:val="00A51B54"/>
    <w:rsid w:val="00A51F38"/>
    <w:rsid w:val="00A52233"/>
    <w:rsid w:val="00A52EC5"/>
    <w:rsid w:val="00A557A3"/>
    <w:rsid w:val="00A55D05"/>
    <w:rsid w:val="00A55E8F"/>
    <w:rsid w:val="00A5684A"/>
    <w:rsid w:val="00A56CCB"/>
    <w:rsid w:val="00A6261B"/>
    <w:rsid w:val="00A659DB"/>
    <w:rsid w:val="00A66CEA"/>
    <w:rsid w:val="00A674ED"/>
    <w:rsid w:val="00A675D2"/>
    <w:rsid w:val="00A7063E"/>
    <w:rsid w:val="00A71038"/>
    <w:rsid w:val="00A7191A"/>
    <w:rsid w:val="00A73D53"/>
    <w:rsid w:val="00A82275"/>
    <w:rsid w:val="00A84267"/>
    <w:rsid w:val="00A85712"/>
    <w:rsid w:val="00A86A10"/>
    <w:rsid w:val="00A87FF2"/>
    <w:rsid w:val="00A91B5E"/>
    <w:rsid w:val="00A95714"/>
    <w:rsid w:val="00A969DE"/>
    <w:rsid w:val="00AA3AB3"/>
    <w:rsid w:val="00AA5C2A"/>
    <w:rsid w:val="00AB02C5"/>
    <w:rsid w:val="00AB0CF5"/>
    <w:rsid w:val="00AB2194"/>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887"/>
    <w:rsid w:val="00AD0F07"/>
    <w:rsid w:val="00AD181E"/>
    <w:rsid w:val="00AD255E"/>
    <w:rsid w:val="00AD2E5E"/>
    <w:rsid w:val="00AD37DE"/>
    <w:rsid w:val="00AD401C"/>
    <w:rsid w:val="00AD71A4"/>
    <w:rsid w:val="00AE0A88"/>
    <w:rsid w:val="00AE55F4"/>
    <w:rsid w:val="00AF0A3E"/>
    <w:rsid w:val="00AF1898"/>
    <w:rsid w:val="00AF2BAF"/>
    <w:rsid w:val="00AF40C9"/>
    <w:rsid w:val="00AF415E"/>
    <w:rsid w:val="00AF6427"/>
    <w:rsid w:val="00B002DC"/>
    <w:rsid w:val="00B01951"/>
    <w:rsid w:val="00B02850"/>
    <w:rsid w:val="00B02C85"/>
    <w:rsid w:val="00B04125"/>
    <w:rsid w:val="00B0496E"/>
    <w:rsid w:val="00B05274"/>
    <w:rsid w:val="00B065FD"/>
    <w:rsid w:val="00B07B02"/>
    <w:rsid w:val="00B11392"/>
    <w:rsid w:val="00B11398"/>
    <w:rsid w:val="00B1194B"/>
    <w:rsid w:val="00B1198B"/>
    <w:rsid w:val="00B1364F"/>
    <w:rsid w:val="00B149A2"/>
    <w:rsid w:val="00B16B07"/>
    <w:rsid w:val="00B17688"/>
    <w:rsid w:val="00B178D1"/>
    <w:rsid w:val="00B21D93"/>
    <w:rsid w:val="00B22A08"/>
    <w:rsid w:val="00B24470"/>
    <w:rsid w:val="00B2612A"/>
    <w:rsid w:val="00B263FE"/>
    <w:rsid w:val="00B272C9"/>
    <w:rsid w:val="00B279C8"/>
    <w:rsid w:val="00B304A5"/>
    <w:rsid w:val="00B316DD"/>
    <w:rsid w:val="00B324D5"/>
    <w:rsid w:val="00B42040"/>
    <w:rsid w:val="00B420C0"/>
    <w:rsid w:val="00B424A1"/>
    <w:rsid w:val="00B42F36"/>
    <w:rsid w:val="00B43CC9"/>
    <w:rsid w:val="00B516A8"/>
    <w:rsid w:val="00B521DC"/>
    <w:rsid w:val="00B5258D"/>
    <w:rsid w:val="00B53F7C"/>
    <w:rsid w:val="00B545BB"/>
    <w:rsid w:val="00B56FD9"/>
    <w:rsid w:val="00B60049"/>
    <w:rsid w:val="00B608FC"/>
    <w:rsid w:val="00B6228B"/>
    <w:rsid w:val="00B65E11"/>
    <w:rsid w:val="00B66F1F"/>
    <w:rsid w:val="00B740CD"/>
    <w:rsid w:val="00B7589C"/>
    <w:rsid w:val="00B75EE0"/>
    <w:rsid w:val="00B8128F"/>
    <w:rsid w:val="00B812A7"/>
    <w:rsid w:val="00B8460D"/>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0CB8"/>
    <w:rsid w:val="00BC18F7"/>
    <w:rsid w:val="00BC1FCF"/>
    <w:rsid w:val="00BC37FA"/>
    <w:rsid w:val="00BC3F1E"/>
    <w:rsid w:val="00BC50A2"/>
    <w:rsid w:val="00BC5176"/>
    <w:rsid w:val="00BC57DC"/>
    <w:rsid w:val="00BC5ACE"/>
    <w:rsid w:val="00BC78E4"/>
    <w:rsid w:val="00BC7E9A"/>
    <w:rsid w:val="00BD0BAA"/>
    <w:rsid w:val="00BD2952"/>
    <w:rsid w:val="00BD35FD"/>
    <w:rsid w:val="00BD38AE"/>
    <w:rsid w:val="00BD3D72"/>
    <w:rsid w:val="00BD444E"/>
    <w:rsid w:val="00BD51E1"/>
    <w:rsid w:val="00BD624D"/>
    <w:rsid w:val="00BE13DD"/>
    <w:rsid w:val="00BE17A6"/>
    <w:rsid w:val="00BE1B2A"/>
    <w:rsid w:val="00BE2C9E"/>
    <w:rsid w:val="00BE414E"/>
    <w:rsid w:val="00BE486C"/>
    <w:rsid w:val="00BE75BC"/>
    <w:rsid w:val="00BF0F31"/>
    <w:rsid w:val="00BF413F"/>
    <w:rsid w:val="00BF6D87"/>
    <w:rsid w:val="00BF766D"/>
    <w:rsid w:val="00C024C0"/>
    <w:rsid w:val="00C032C0"/>
    <w:rsid w:val="00C04444"/>
    <w:rsid w:val="00C04A2D"/>
    <w:rsid w:val="00C061C1"/>
    <w:rsid w:val="00C07BC4"/>
    <w:rsid w:val="00C10D61"/>
    <w:rsid w:val="00C11057"/>
    <w:rsid w:val="00C1460C"/>
    <w:rsid w:val="00C14AF6"/>
    <w:rsid w:val="00C1553A"/>
    <w:rsid w:val="00C15CAD"/>
    <w:rsid w:val="00C16494"/>
    <w:rsid w:val="00C16B13"/>
    <w:rsid w:val="00C208B6"/>
    <w:rsid w:val="00C20ED4"/>
    <w:rsid w:val="00C2173E"/>
    <w:rsid w:val="00C22D8F"/>
    <w:rsid w:val="00C23400"/>
    <w:rsid w:val="00C2434F"/>
    <w:rsid w:val="00C252D7"/>
    <w:rsid w:val="00C26252"/>
    <w:rsid w:val="00C27CC0"/>
    <w:rsid w:val="00C30EE9"/>
    <w:rsid w:val="00C3214F"/>
    <w:rsid w:val="00C33C85"/>
    <w:rsid w:val="00C3467B"/>
    <w:rsid w:val="00C355B9"/>
    <w:rsid w:val="00C35899"/>
    <w:rsid w:val="00C3590C"/>
    <w:rsid w:val="00C36601"/>
    <w:rsid w:val="00C37366"/>
    <w:rsid w:val="00C40082"/>
    <w:rsid w:val="00C4240F"/>
    <w:rsid w:val="00C426C4"/>
    <w:rsid w:val="00C42865"/>
    <w:rsid w:val="00C42CFA"/>
    <w:rsid w:val="00C43228"/>
    <w:rsid w:val="00C43BD5"/>
    <w:rsid w:val="00C44144"/>
    <w:rsid w:val="00C445F8"/>
    <w:rsid w:val="00C446AD"/>
    <w:rsid w:val="00C44927"/>
    <w:rsid w:val="00C4532A"/>
    <w:rsid w:val="00C45C10"/>
    <w:rsid w:val="00C463ED"/>
    <w:rsid w:val="00C476CC"/>
    <w:rsid w:val="00C51DB8"/>
    <w:rsid w:val="00C52E97"/>
    <w:rsid w:val="00C531C9"/>
    <w:rsid w:val="00C535CF"/>
    <w:rsid w:val="00C555A7"/>
    <w:rsid w:val="00C56F75"/>
    <w:rsid w:val="00C62271"/>
    <w:rsid w:val="00C62D98"/>
    <w:rsid w:val="00C653AE"/>
    <w:rsid w:val="00C656AF"/>
    <w:rsid w:val="00C6618D"/>
    <w:rsid w:val="00C66957"/>
    <w:rsid w:val="00C66D79"/>
    <w:rsid w:val="00C72346"/>
    <w:rsid w:val="00C74BC6"/>
    <w:rsid w:val="00C776CC"/>
    <w:rsid w:val="00C77917"/>
    <w:rsid w:val="00C77C1D"/>
    <w:rsid w:val="00C802A3"/>
    <w:rsid w:val="00C812D4"/>
    <w:rsid w:val="00C81F2A"/>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7FBC"/>
    <w:rsid w:val="00CB037D"/>
    <w:rsid w:val="00CB1AE2"/>
    <w:rsid w:val="00CB1CA4"/>
    <w:rsid w:val="00CB389F"/>
    <w:rsid w:val="00CB66D6"/>
    <w:rsid w:val="00CB6EED"/>
    <w:rsid w:val="00CB72E6"/>
    <w:rsid w:val="00CC1A09"/>
    <w:rsid w:val="00CC20ED"/>
    <w:rsid w:val="00CC2252"/>
    <w:rsid w:val="00CC4A76"/>
    <w:rsid w:val="00CC514D"/>
    <w:rsid w:val="00CC5627"/>
    <w:rsid w:val="00CC580B"/>
    <w:rsid w:val="00CC64C4"/>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634"/>
    <w:rsid w:val="00D21885"/>
    <w:rsid w:val="00D23D89"/>
    <w:rsid w:val="00D24A9D"/>
    <w:rsid w:val="00D24E6E"/>
    <w:rsid w:val="00D25DBF"/>
    <w:rsid w:val="00D25DDF"/>
    <w:rsid w:val="00D26AED"/>
    <w:rsid w:val="00D31CDE"/>
    <w:rsid w:val="00D34D09"/>
    <w:rsid w:val="00D36D3B"/>
    <w:rsid w:val="00D36F0E"/>
    <w:rsid w:val="00D37EB5"/>
    <w:rsid w:val="00D37F2C"/>
    <w:rsid w:val="00D42216"/>
    <w:rsid w:val="00D43895"/>
    <w:rsid w:val="00D50678"/>
    <w:rsid w:val="00D509CA"/>
    <w:rsid w:val="00D50EB4"/>
    <w:rsid w:val="00D53308"/>
    <w:rsid w:val="00D55ECA"/>
    <w:rsid w:val="00D6304E"/>
    <w:rsid w:val="00D63516"/>
    <w:rsid w:val="00D639E6"/>
    <w:rsid w:val="00D6685E"/>
    <w:rsid w:val="00D66E60"/>
    <w:rsid w:val="00D67F54"/>
    <w:rsid w:val="00D70588"/>
    <w:rsid w:val="00D7064A"/>
    <w:rsid w:val="00D706E6"/>
    <w:rsid w:val="00D70EE0"/>
    <w:rsid w:val="00D74D50"/>
    <w:rsid w:val="00D75112"/>
    <w:rsid w:val="00D7569B"/>
    <w:rsid w:val="00D77D14"/>
    <w:rsid w:val="00D81B2A"/>
    <w:rsid w:val="00D8506A"/>
    <w:rsid w:val="00D861D9"/>
    <w:rsid w:val="00D91388"/>
    <w:rsid w:val="00D91894"/>
    <w:rsid w:val="00D91DEF"/>
    <w:rsid w:val="00D94036"/>
    <w:rsid w:val="00D94A2F"/>
    <w:rsid w:val="00D9603C"/>
    <w:rsid w:val="00D96D0C"/>
    <w:rsid w:val="00D96E2C"/>
    <w:rsid w:val="00D96F27"/>
    <w:rsid w:val="00D97FEC"/>
    <w:rsid w:val="00DA08F1"/>
    <w:rsid w:val="00DA1604"/>
    <w:rsid w:val="00DA186A"/>
    <w:rsid w:val="00DA2220"/>
    <w:rsid w:val="00DA5369"/>
    <w:rsid w:val="00DA6253"/>
    <w:rsid w:val="00DA62D7"/>
    <w:rsid w:val="00DB0471"/>
    <w:rsid w:val="00DB1788"/>
    <w:rsid w:val="00DB3A25"/>
    <w:rsid w:val="00DB5F2F"/>
    <w:rsid w:val="00DC025A"/>
    <w:rsid w:val="00DC1FA5"/>
    <w:rsid w:val="00DC22B1"/>
    <w:rsid w:val="00DC273F"/>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1FA0"/>
    <w:rsid w:val="00E22B64"/>
    <w:rsid w:val="00E22F6F"/>
    <w:rsid w:val="00E240C1"/>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47F83"/>
    <w:rsid w:val="00E5082B"/>
    <w:rsid w:val="00E51253"/>
    <w:rsid w:val="00E515FA"/>
    <w:rsid w:val="00E51ED5"/>
    <w:rsid w:val="00E55C79"/>
    <w:rsid w:val="00E575FA"/>
    <w:rsid w:val="00E60F70"/>
    <w:rsid w:val="00E633D5"/>
    <w:rsid w:val="00E63648"/>
    <w:rsid w:val="00E65CE0"/>
    <w:rsid w:val="00E66B5A"/>
    <w:rsid w:val="00E73570"/>
    <w:rsid w:val="00E74307"/>
    <w:rsid w:val="00E772B2"/>
    <w:rsid w:val="00E80F2C"/>
    <w:rsid w:val="00E81E6E"/>
    <w:rsid w:val="00E82C19"/>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B11EB"/>
    <w:rsid w:val="00EB21CD"/>
    <w:rsid w:val="00EB3741"/>
    <w:rsid w:val="00EB52BF"/>
    <w:rsid w:val="00EB6708"/>
    <w:rsid w:val="00EB77C4"/>
    <w:rsid w:val="00EC05E7"/>
    <w:rsid w:val="00EC0EC3"/>
    <w:rsid w:val="00EC2A29"/>
    <w:rsid w:val="00EC4429"/>
    <w:rsid w:val="00EC57B0"/>
    <w:rsid w:val="00EC72E2"/>
    <w:rsid w:val="00ED0B99"/>
    <w:rsid w:val="00ED0F68"/>
    <w:rsid w:val="00ED218C"/>
    <w:rsid w:val="00ED512E"/>
    <w:rsid w:val="00ED76FD"/>
    <w:rsid w:val="00ED7F50"/>
    <w:rsid w:val="00EE0A8C"/>
    <w:rsid w:val="00EE128D"/>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7095"/>
    <w:rsid w:val="00F220A1"/>
    <w:rsid w:val="00F2451C"/>
    <w:rsid w:val="00F2612B"/>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75D1"/>
    <w:rsid w:val="00F66C8B"/>
    <w:rsid w:val="00F66DFF"/>
    <w:rsid w:val="00F6768C"/>
    <w:rsid w:val="00F67A5D"/>
    <w:rsid w:val="00F70312"/>
    <w:rsid w:val="00F7120B"/>
    <w:rsid w:val="00F712ED"/>
    <w:rsid w:val="00F71938"/>
    <w:rsid w:val="00F719D0"/>
    <w:rsid w:val="00F72D6B"/>
    <w:rsid w:val="00F75CD1"/>
    <w:rsid w:val="00F763CA"/>
    <w:rsid w:val="00F76754"/>
    <w:rsid w:val="00F76B7F"/>
    <w:rsid w:val="00F80125"/>
    <w:rsid w:val="00F80BB5"/>
    <w:rsid w:val="00F826AA"/>
    <w:rsid w:val="00F83137"/>
    <w:rsid w:val="00F836F9"/>
    <w:rsid w:val="00F86247"/>
    <w:rsid w:val="00F87522"/>
    <w:rsid w:val="00F8761E"/>
    <w:rsid w:val="00F90642"/>
    <w:rsid w:val="00F90BFD"/>
    <w:rsid w:val="00F92BA2"/>
    <w:rsid w:val="00F93680"/>
    <w:rsid w:val="00F96662"/>
    <w:rsid w:val="00FA07FF"/>
    <w:rsid w:val="00FA0979"/>
    <w:rsid w:val="00FA15D4"/>
    <w:rsid w:val="00FA18B4"/>
    <w:rsid w:val="00FA2DD0"/>
    <w:rsid w:val="00FA5084"/>
    <w:rsid w:val="00FA520F"/>
    <w:rsid w:val="00FA65F4"/>
    <w:rsid w:val="00FA7F57"/>
    <w:rsid w:val="00FB25CF"/>
    <w:rsid w:val="00FB4041"/>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E96"/>
    <w:rsid w:val="00FD6D50"/>
    <w:rsid w:val="00FE1BB8"/>
    <w:rsid w:val="00FE2698"/>
    <w:rsid w:val="00FE2F84"/>
    <w:rsid w:val="00FE561A"/>
    <w:rsid w:val="00FE75B9"/>
    <w:rsid w:val="00FE777D"/>
    <w:rsid w:val="00FE7C70"/>
    <w:rsid w:val="00FF3845"/>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6FD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customStyle="1" w:styleId="paragraph">
    <w:name w:val="paragraph"/>
    <w:basedOn w:val="prastasis"/>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53A9B"/>
  </w:style>
  <w:style w:type="character" w:customStyle="1" w:styleId="eop">
    <w:name w:val="eop"/>
    <w:basedOn w:val="Numatytasispastraiposriftas"/>
    <w:rsid w:val="00653A9B"/>
  </w:style>
  <w:style w:type="paragraph" w:styleId="Porat">
    <w:name w:val="footer"/>
    <w:basedOn w:val="prastasis"/>
    <w:link w:val="PoratDiagrama"/>
    <w:uiPriority w:val="99"/>
    <w:unhideWhenUsed/>
    <w:rsid w:val="007371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7172"/>
  </w:style>
  <w:style w:type="table" w:customStyle="1" w:styleId="Lentelstinklelis2">
    <w:name w:val="Lentelės tinklelis2"/>
    <w:basedOn w:val="prastojilentel"/>
    <w:next w:val="Lentelstinklelis"/>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C488B"/>
    <w:rPr>
      <w:i/>
      <w:iCs/>
    </w:rPr>
  </w:style>
  <w:style w:type="paragraph" w:customStyle="1" w:styleId="WW-BodyTextIndent2">
    <w:name w:val="WW-Body Text Indent 2"/>
    <w:basedOn w:val="prastasis"/>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302B3"/>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eb5b3fc10bd911f08e9f87c0d053bf09" TargetMode="External"/><Relationship Id="rId18" Type="http://schemas.openxmlformats.org/officeDocument/2006/relationships/hyperlink" Target="https://www.e-tar.lt/portal/lt/legalAct/5cdd84206f6511e6a014b8463e530a8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hyperlink" Target="file:///C:\Users\SMakuniene\Desktop\www.tpdris.lt" TargetMode="External"/><Relationship Id="rId2" Type="http://schemas.openxmlformats.org/officeDocument/2006/relationships/customXml" Target="../customXml/item2.xml"/><Relationship Id="rId16" Type="http://schemas.openxmlformats.org/officeDocument/2006/relationships/hyperlink" Target="file:///C:\Users\SMakuniene\Desktop\www.tpdr.lt" TargetMode="External"/><Relationship Id="rId20" Type="http://schemas.openxmlformats.org/officeDocument/2006/relationships/hyperlink" Target="https://vialietuva.lt/aktuali-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vialietu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alietuva-my.sharepoint.com/personal/sandra_makuniene_vialietuva_lt/Documents/Desktop/Darbiniai%20failai/TU,%20TS%202025/180%20TU/TU%20180%202,990-12,050%20KP%20TDP/www.zpdris.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akd.lrv.lt/uploads/lakd/documents/files/Paslaugos/Inforinkmenos/tipines_keliu_apsvietimo_projektavimo_salygo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ismo.sauga@vialietuva.lt"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59E900-6ECA-42F1-BF89-7D6C9E1C0565}">
  <ds:schemaRefs>
    <ds:schemaRef ds:uri="http://schemas.microsoft.com/sharepoint/v3/contenttype/forms"/>
  </ds:schemaRefs>
</ds:datastoreItem>
</file>

<file path=customXml/itemProps3.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61964</Words>
  <Characters>35320</Characters>
  <Application>Microsoft Office Word</Application>
  <DocSecurity>8</DocSecurity>
  <Lines>294</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Vilma Sakalauskienė</cp:lastModifiedBy>
  <cp:revision>1</cp:revision>
  <dcterms:created xsi:type="dcterms:W3CDTF">2025-06-26T06:07:00Z</dcterms:created>
  <dcterms:modified xsi:type="dcterms:W3CDTF">2025-06-26T06:07:00Z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